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0067" w14:textId="77777777" w:rsidR="00424B14" w:rsidRPr="001F4836" w:rsidRDefault="00424B14" w:rsidP="00EF3935">
      <w:pPr>
        <w:pStyle w:val="Heading1"/>
        <w:ind w:right="-540"/>
        <w:jc w:val="center"/>
        <w:rPr>
          <w:rFonts w:asciiTheme="minorHAnsi" w:hAnsiTheme="minorHAnsi" w:cstheme="minorHAnsi"/>
          <w:sz w:val="40"/>
          <w:szCs w:val="40"/>
        </w:rPr>
      </w:pPr>
    </w:p>
    <w:p w14:paraId="3F37491C" w14:textId="77777777" w:rsidR="00EF3935" w:rsidRPr="001F4836" w:rsidRDefault="00456C88" w:rsidP="00EF3935">
      <w:pPr>
        <w:pStyle w:val="Heading1"/>
        <w:ind w:right="-540"/>
        <w:jc w:val="center"/>
        <w:rPr>
          <w:rFonts w:asciiTheme="minorHAnsi" w:hAnsiTheme="minorHAnsi" w:cstheme="minorHAnsi"/>
          <w:sz w:val="40"/>
          <w:szCs w:val="40"/>
        </w:rPr>
      </w:pPr>
      <w:r w:rsidRPr="001F4836">
        <w:rPr>
          <w:rFonts w:asciiTheme="minorHAnsi" w:hAnsiTheme="minorHAnsi" w:cstheme="minorHAnsi"/>
          <w:sz w:val="40"/>
          <w:szCs w:val="40"/>
        </w:rPr>
        <w:t>WOMEN HELPING WOMEN FUND -</w:t>
      </w:r>
      <w:r w:rsidR="00EF3935" w:rsidRPr="001F4836">
        <w:rPr>
          <w:rFonts w:asciiTheme="minorHAnsi" w:hAnsiTheme="minorHAnsi" w:cstheme="minorHAnsi"/>
          <w:sz w:val="40"/>
          <w:szCs w:val="40"/>
        </w:rPr>
        <w:t xml:space="preserve"> TRI-CITIES</w:t>
      </w:r>
    </w:p>
    <w:p w14:paraId="46FC7AE8" w14:textId="77777777" w:rsidR="00EF3935" w:rsidRPr="001F4836" w:rsidRDefault="00EF3935" w:rsidP="00EF3935">
      <w:pPr>
        <w:rPr>
          <w:rFonts w:asciiTheme="minorHAnsi" w:hAnsiTheme="minorHAnsi" w:cstheme="minorHAnsi"/>
        </w:rPr>
      </w:pPr>
    </w:p>
    <w:p w14:paraId="5F03F7E9" w14:textId="77777777" w:rsidR="00EF3935" w:rsidRPr="001F4836" w:rsidRDefault="00EF3935" w:rsidP="00EF3935">
      <w:pPr>
        <w:rPr>
          <w:rFonts w:asciiTheme="minorHAnsi" w:hAnsiTheme="minorHAnsi" w:cstheme="minorHAnsi"/>
        </w:rPr>
      </w:pPr>
    </w:p>
    <w:p w14:paraId="74DF4F61" w14:textId="77777777" w:rsidR="00EF3935" w:rsidRPr="001F4836" w:rsidRDefault="00EF3935" w:rsidP="00EF3935">
      <w:pPr>
        <w:rPr>
          <w:rFonts w:asciiTheme="minorHAnsi" w:hAnsiTheme="minorHAnsi" w:cstheme="minorHAnsi"/>
        </w:rPr>
      </w:pPr>
    </w:p>
    <w:p w14:paraId="35F5340D" w14:textId="77777777" w:rsidR="00EF3935" w:rsidRPr="001F4836" w:rsidRDefault="00EF3935" w:rsidP="00EF3935">
      <w:pPr>
        <w:rPr>
          <w:rFonts w:asciiTheme="minorHAnsi" w:hAnsiTheme="minorHAnsi" w:cstheme="minorHAnsi"/>
        </w:rPr>
      </w:pPr>
    </w:p>
    <w:p w14:paraId="1ADA9B49" w14:textId="77777777" w:rsidR="00EF3935" w:rsidRPr="001F4836" w:rsidRDefault="00EF3935" w:rsidP="00EF3935">
      <w:pPr>
        <w:rPr>
          <w:rFonts w:asciiTheme="minorHAnsi" w:hAnsiTheme="minorHAnsi" w:cstheme="minorHAnsi"/>
        </w:rPr>
      </w:pPr>
    </w:p>
    <w:p w14:paraId="4F83FAB6" w14:textId="77777777" w:rsidR="00EF3935" w:rsidRPr="001F4836" w:rsidRDefault="00EF3935" w:rsidP="00EF3935">
      <w:pPr>
        <w:rPr>
          <w:rFonts w:asciiTheme="minorHAnsi" w:hAnsiTheme="minorHAnsi" w:cstheme="minorHAnsi"/>
        </w:rPr>
      </w:pPr>
    </w:p>
    <w:p w14:paraId="153604FE" w14:textId="77777777" w:rsidR="00EF3935" w:rsidRPr="001F4836" w:rsidRDefault="00EF3935" w:rsidP="00EF3935">
      <w:pPr>
        <w:jc w:val="center"/>
        <w:rPr>
          <w:rFonts w:asciiTheme="minorHAnsi" w:hAnsiTheme="minorHAnsi" w:cstheme="minorHAnsi"/>
        </w:rPr>
      </w:pPr>
    </w:p>
    <w:p w14:paraId="546A34D3" w14:textId="77777777" w:rsidR="00EF3935" w:rsidRPr="001F4836" w:rsidRDefault="00EF3935" w:rsidP="00EF3935">
      <w:pPr>
        <w:rPr>
          <w:rFonts w:asciiTheme="minorHAnsi" w:hAnsiTheme="minorHAnsi" w:cstheme="minorHAnsi"/>
        </w:rPr>
      </w:pPr>
    </w:p>
    <w:p w14:paraId="09797778" w14:textId="77777777" w:rsidR="00EF3935" w:rsidRPr="001F4836" w:rsidRDefault="00DF5B61" w:rsidP="00EF3935">
      <w:pPr>
        <w:jc w:val="center"/>
        <w:rPr>
          <w:rFonts w:asciiTheme="minorHAnsi" w:hAnsiTheme="minorHAnsi" w:cstheme="minorHAnsi"/>
        </w:rPr>
      </w:pPr>
      <w:r w:rsidRPr="001F4836">
        <w:rPr>
          <w:rFonts w:asciiTheme="minorHAnsi" w:hAnsiTheme="minorHAnsi" w:cstheme="minorHAnsi"/>
          <w:noProof/>
        </w:rPr>
        <w:drawing>
          <wp:inline distT="0" distB="0" distL="0" distR="0" wp14:anchorId="03A269EB" wp14:editId="08C61CF7">
            <wp:extent cx="2887464" cy="3724275"/>
            <wp:effectExtent l="19050" t="0" r="8136" b="0"/>
            <wp:docPr id="1" name="Picture 1" descr="WHWFT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WFTC4"/>
                    <pic:cNvPicPr>
                      <a:picLocks noChangeAspect="1" noChangeArrowheads="1"/>
                    </pic:cNvPicPr>
                  </pic:nvPicPr>
                  <pic:blipFill>
                    <a:blip r:embed="rId8"/>
                    <a:stretch>
                      <a:fillRect/>
                    </a:stretch>
                  </pic:blipFill>
                  <pic:spPr bwMode="auto">
                    <a:xfrm>
                      <a:off x="0" y="0"/>
                      <a:ext cx="2892695" cy="3731022"/>
                    </a:xfrm>
                    <a:prstGeom prst="rect">
                      <a:avLst/>
                    </a:prstGeom>
                    <a:noFill/>
                    <a:ln>
                      <a:noFill/>
                    </a:ln>
                  </pic:spPr>
                </pic:pic>
              </a:graphicData>
            </a:graphic>
          </wp:inline>
        </w:drawing>
      </w:r>
    </w:p>
    <w:p w14:paraId="13E8F0E4" w14:textId="77777777" w:rsidR="00EF3935" w:rsidRPr="001F4836" w:rsidRDefault="00EF3935" w:rsidP="00EF3935">
      <w:pPr>
        <w:rPr>
          <w:rFonts w:asciiTheme="minorHAnsi" w:hAnsiTheme="minorHAnsi" w:cstheme="minorHAnsi"/>
        </w:rPr>
      </w:pPr>
    </w:p>
    <w:p w14:paraId="6A6E1A71" w14:textId="77777777" w:rsidR="00EF3935" w:rsidRPr="001F4836" w:rsidRDefault="00EF3935" w:rsidP="00EF3935">
      <w:pPr>
        <w:rPr>
          <w:rFonts w:asciiTheme="minorHAnsi" w:hAnsiTheme="minorHAnsi" w:cstheme="minorHAnsi"/>
        </w:rPr>
      </w:pPr>
    </w:p>
    <w:p w14:paraId="1CF9430F" w14:textId="77777777" w:rsidR="00EF3935" w:rsidRPr="001F4836" w:rsidRDefault="00EF3935" w:rsidP="00EF3935">
      <w:pPr>
        <w:rPr>
          <w:rFonts w:asciiTheme="minorHAnsi" w:hAnsiTheme="minorHAnsi" w:cstheme="minorHAnsi"/>
        </w:rPr>
      </w:pPr>
    </w:p>
    <w:p w14:paraId="218E6068" w14:textId="77777777" w:rsidR="00EF3935" w:rsidRPr="001F4836" w:rsidRDefault="00EF3935" w:rsidP="00EF3935">
      <w:pPr>
        <w:rPr>
          <w:rFonts w:asciiTheme="minorHAnsi" w:hAnsiTheme="minorHAnsi" w:cstheme="minorHAnsi"/>
        </w:rPr>
      </w:pPr>
    </w:p>
    <w:p w14:paraId="6E1533F8" w14:textId="77777777" w:rsidR="00EF3935" w:rsidRPr="001F4836" w:rsidRDefault="00EF3935" w:rsidP="00EF3935">
      <w:pPr>
        <w:rPr>
          <w:rFonts w:asciiTheme="minorHAnsi" w:hAnsiTheme="minorHAnsi" w:cstheme="minorHAnsi"/>
        </w:rPr>
      </w:pPr>
    </w:p>
    <w:p w14:paraId="3E77A828" w14:textId="77777777" w:rsidR="00EF3935" w:rsidRPr="001F4836" w:rsidRDefault="00EF3935" w:rsidP="00EF3935">
      <w:pPr>
        <w:rPr>
          <w:rFonts w:asciiTheme="minorHAnsi" w:hAnsiTheme="minorHAnsi" w:cstheme="minorHAnsi"/>
        </w:rPr>
      </w:pPr>
    </w:p>
    <w:p w14:paraId="0F7AD223" w14:textId="4D8B0E70" w:rsidR="00EF3935" w:rsidRPr="001F4836" w:rsidRDefault="00DE482D" w:rsidP="00EF3935">
      <w:pPr>
        <w:pStyle w:val="Heading1"/>
        <w:ind w:right="-540"/>
        <w:jc w:val="center"/>
        <w:rPr>
          <w:rFonts w:asciiTheme="minorHAnsi" w:hAnsiTheme="minorHAnsi" w:cstheme="minorHAnsi"/>
          <w:sz w:val="36"/>
          <w:szCs w:val="36"/>
        </w:rPr>
      </w:pPr>
      <w:r w:rsidRPr="001F4836">
        <w:rPr>
          <w:rFonts w:asciiTheme="minorHAnsi" w:hAnsiTheme="minorHAnsi" w:cstheme="minorHAnsi"/>
          <w:sz w:val="36"/>
          <w:szCs w:val="36"/>
        </w:rPr>
        <w:t>20</w:t>
      </w:r>
      <w:r w:rsidR="00B45E42">
        <w:rPr>
          <w:rFonts w:asciiTheme="minorHAnsi" w:hAnsiTheme="minorHAnsi" w:cstheme="minorHAnsi"/>
          <w:sz w:val="36"/>
          <w:szCs w:val="36"/>
        </w:rPr>
        <w:t>2</w:t>
      </w:r>
      <w:r w:rsidR="008E3754">
        <w:rPr>
          <w:rFonts w:asciiTheme="minorHAnsi" w:hAnsiTheme="minorHAnsi" w:cstheme="minorHAnsi"/>
          <w:sz w:val="36"/>
          <w:szCs w:val="36"/>
        </w:rPr>
        <w:t>6</w:t>
      </w:r>
      <w:r w:rsidR="00EF3935" w:rsidRPr="001F4836">
        <w:rPr>
          <w:rFonts w:asciiTheme="minorHAnsi" w:hAnsiTheme="minorHAnsi" w:cstheme="minorHAnsi"/>
          <w:sz w:val="36"/>
          <w:szCs w:val="36"/>
        </w:rPr>
        <w:t xml:space="preserve"> GRANT APPLICATION </w:t>
      </w:r>
      <w:r w:rsidR="002841E9" w:rsidRPr="001F4836">
        <w:rPr>
          <w:rFonts w:asciiTheme="minorHAnsi" w:hAnsiTheme="minorHAnsi" w:cstheme="minorHAnsi"/>
          <w:sz w:val="36"/>
          <w:szCs w:val="36"/>
        </w:rPr>
        <w:t>INSTRUCTIONS</w:t>
      </w:r>
    </w:p>
    <w:p w14:paraId="75DC46C1" w14:textId="77777777" w:rsidR="00EF3935" w:rsidRPr="001F4836" w:rsidRDefault="00EF3935" w:rsidP="00EF3935">
      <w:pPr>
        <w:rPr>
          <w:rFonts w:asciiTheme="minorHAnsi" w:hAnsiTheme="minorHAnsi" w:cstheme="minorHAnsi"/>
          <w:sz w:val="36"/>
          <w:szCs w:val="36"/>
        </w:rPr>
      </w:pPr>
    </w:p>
    <w:p w14:paraId="1E93433D" w14:textId="77777777" w:rsidR="00EF3935" w:rsidRPr="001F4836" w:rsidRDefault="00EF3935" w:rsidP="00EF3935">
      <w:pPr>
        <w:rPr>
          <w:rFonts w:asciiTheme="minorHAnsi" w:hAnsiTheme="minorHAnsi" w:cstheme="minorHAnsi"/>
        </w:rPr>
      </w:pPr>
    </w:p>
    <w:p w14:paraId="12874F02" w14:textId="77777777" w:rsidR="00EF3935" w:rsidRPr="001F4836" w:rsidRDefault="00EF3935" w:rsidP="00EF3935">
      <w:pPr>
        <w:rPr>
          <w:rFonts w:asciiTheme="minorHAnsi" w:hAnsiTheme="minorHAnsi" w:cstheme="minorHAnsi"/>
        </w:rPr>
      </w:pPr>
    </w:p>
    <w:p w14:paraId="6BEEBD04" w14:textId="77777777" w:rsidR="00EF3935" w:rsidRPr="001F4836" w:rsidRDefault="00EF3935" w:rsidP="00EF3935">
      <w:pPr>
        <w:pStyle w:val="Heading1"/>
        <w:ind w:right="-540"/>
        <w:jc w:val="center"/>
        <w:rPr>
          <w:rFonts w:asciiTheme="minorHAnsi" w:hAnsiTheme="minorHAnsi" w:cstheme="minorHAnsi"/>
          <w:sz w:val="28"/>
        </w:rPr>
        <w:sectPr w:rsidR="00EF3935" w:rsidRPr="001F4836" w:rsidSect="000F23A4">
          <w:headerReference w:type="even" r:id="rId9"/>
          <w:headerReference w:type="default" r:id="rId10"/>
          <w:footerReference w:type="even" r:id="rId11"/>
          <w:footerReference w:type="default" r:id="rId12"/>
          <w:headerReference w:type="first" r:id="rId13"/>
          <w:footerReference w:type="first" r:id="rId14"/>
          <w:pgSz w:w="12240" w:h="15840"/>
          <w:pgMar w:top="864" w:right="1440" w:bottom="1008" w:left="1440" w:header="720" w:footer="720" w:gutter="0"/>
          <w:cols w:space="720"/>
          <w:titlePg/>
          <w:docGrid w:linePitch="360"/>
        </w:sectPr>
      </w:pPr>
    </w:p>
    <w:p w14:paraId="40D6329F" w14:textId="77777777" w:rsidR="00201CB7" w:rsidRPr="001F4836" w:rsidRDefault="00201CB7" w:rsidP="00EF3935">
      <w:pPr>
        <w:keepNext/>
        <w:ind w:right="-540"/>
        <w:jc w:val="center"/>
        <w:outlineLvl w:val="0"/>
        <w:rPr>
          <w:rFonts w:asciiTheme="minorHAnsi" w:hAnsiTheme="minorHAnsi" w:cstheme="minorHAnsi"/>
          <w:b/>
          <w:bCs/>
        </w:rPr>
      </w:pPr>
    </w:p>
    <w:p w14:paraId="7460D473" w14:textId="77777777" w:rsidR="00EF3935" w:rsidRPr="001F4836" w:rsidRDefault="002B62BC" w:rsidP="00EF3935">
      <w:pPr>
        <w:keepNext/>
        <w:ind w:right="-540"/>
        <w:jc w:val="center"/>
        <w:outlineLvl w:val="0"/>
        <w:rPr>
          <w:rFonts w:asciiTheme="minorHAnsi" w:hAnsiTheme="minorHAnsi" w:cstheme="minorHAnsi"/>
          <w:b/>
          <w:bCs/>
        </w:rPr>
      </w:pPr>
      <w:r w:rsidRPr="001F4836">
        <w:rPr>
          <w:rFonts w:asciiTheme="minorHAnsi" w:hAnsiTheme="minorHAnsi" w:cstheme="minorHAnsi"/>
          <w:b/>
          <w:bCs/>
        </w:rPr>
        <w:t>WOMEN HELPING WOMEN FUND</w:t>
      </w:r>
      <w:r w:rsidR="00EF3935" w:rsidRPr="001F4836">
        <w:rPr>
          <w:rFonts w:asciiTheme="minorHAnsi" w:hAnsiTheme="minorHAnsi" w:cstheme="minorHAnsi"/>
          <w:b/>
          <w:bCs/>
        </w:rPr>
        <w:t xml:space="preserve"> TRI-CITIES</w:t>
      </w:r>
    </w:p>
    <w:p w14:paraId="41C3460D" w14:textId="5AB6AAB8" w:rsidR="00EF3935" w:rsidRPr="001F4836" w:rsidRDefault="00867AB7" w:rsidP="00EF3935">
      <w:pPr>
        <w:keepNext/>
        <w:ind w:right="-540"/>
        <w:jc w:val="center"/>
        <w:outlineLvl w:val="0"/>
        <w:rPr>
          <w:rFonts w:asciiTheme="minorHAnsi" w:hAnsiTheme="minorHAnsi" w:cstheme="minorHAnsi"/>
          <w:b/>
          <w:bCs/>
        </w:rPr>
      </w:pPr>
      <w:r w:rsidRPr="001F4836">
        <w:rPr>
          <w:rFonts w:asciiTheme="minorHAnsi" w:hAnsiTheme="minorHAnsi" w:cstheme="minorHAnsi"/>
          <w:b/>
          <w:bCs/>
        </w:rPr>
        <w:t>20</w:t>
      </w:r>
      <w:r w:rsidR="00B45E42">
        <w:rPr>
          <w:rFonts w:asciiTheme="minorHAnsi" w:hAnsiTheme="minorHAnsi" w:cstheme="minorHAnsi"/>
          <w:b/>
          <w:bCs/>
        </w:rPr>
        <w:t>2</w:t>
      </w:r>
      <w:r w:rsidR="008E3754">
        <w:rPr>
          <w:rFonts w:asciiTheme="minorHAnsi" w:hAnsiTheme="minorHAnsi" w:cstheme="minorHAnsi"/>
          <w:b/>
          <w:bCs/>
        </w:rPr>
        <w:t>6</w:t>
      </w:r>
      <w:r w:rsidR="00A354D6" w:rsidRPr="001F4836">
        <w:rPr>
          <w:rFonts w:asciiTheme="minorHAnsi" w:hAnsiTheme="minorHAnsi" w:cstheme="minorHAnsi"/>
          <w:b/>
          <w:bCs/>
        </w:rPr>
        <w:t xml:space="preserve"> GRANT APPLICATION INSTRUCTIONS</w:t>
      </w:r>
    </w:p>
    <w:p w14:paraId="7B632760" w14:textId="77777777" w:rsidR="00967169" w:rsidRPr="001F4836" w:rsidRDefault="00967169" w:rsidP="00EF3935">
      <w:pPr>
        <w:keepNext/>
        <w:ind w:right="-540"/>
        <w:jc w:val="center"/>
        <w:outlineLvl w:val="0"/>
        <w:rPr>
          <w:rFonts w:asciiTheme="minorHAnsi" w:hAnsiTheme="minorHAnsi" w:cstheme="minorHAnsi"/>
          <w:b/>
          <w:bCs/>
          <w:u w:val="single"/>
        </w:rPr>
      </w:pPr>
    </w:p>
    <w:p w14:paraId="25EA9918" w14:textId="2627762E" w:rsidR="00967169" w:rsidRPr="001F4836" w:rsidRDefault="00967169" w:rsidP="00EF3935">
      <w:pPr>
        <w:keepNext/>
        <w:ind w:right="-540"/>
        <w:jc w:val="center"/>
        <w:outlineLvl w:val="0"/>
        <w:rPr>
          <w:rFonts w:asciiTheme="minorHAnsi" w:hAnsiTheme="minorHAnsi" w:cstheme="minorHAnsi"/>
          <w:b/>
          <w:bCs/>
          <w:u w:val="single"/>
        </w:rPr>
      </w:pPr>
      <w:r w:rsidRPr="001F4836">
        <w:rPr>
          <w:rFonts w:asciiTheme="minorHAnsi" w:hAnsiTheme="minorHAnsi" w:cstheme="minorHAnsi"/>
          <w:b/>
          <w:bCs/>
          <w:u w:val="single"/>
        </w:rPr>
        <w:t>For Grant Year January 1, 20</w:t>
      </w:r>
      <w:r w:rsidR="003C376C" w:rsidRPr="001F4836">
        <w:rPr>
          <w:rFonts w:asciiTheme="minorHAnsi" w:hAnsiTheme="minorHAnsi" w:cstheme="minorHAnsi"/>
          <w:b/>
          <w:bCs/>
          <w:u w:val="single"/>
        </w:rPr>
        <w:t>2</w:t>
      </w:r>
      <w:r w:rsidR="008E3754">
        <w:rPr>
          <w:rFonts w:asciiTheme="minorHAnsi" w:hAnsiTheme="minorHAnsi" w:cstheme="minorHAnsi"/>
          <w:b/>
          <w:bCs/>
          <w:u w:val="single"/>
        </w:rPr>
        <w:t>7</w:t>
      </w:r>
      <w:r w:rsidRPr="001F4836">
        <w:rPr>
          <w:rFonts w:asciiTheme="minorHAnsi" w:hAnsiTheme="minorHAnsi" w:cstheme="minorHAnsi"/>
          <w:b/>
          <w:bCs/>
          <w:u w:val="single"/>
        </w:rPr>
        <w:t xml:space="preserve"> – December 31, 20</w:t>
      </w:r>
      <w:r w:rsidR="003C376C" w:rsidRPr="001F4836">
        <w:rPr>
          <w:rFonts w:asciiTheme="minorHAnsi" w:hAnsiTheme="minorHAnsi" w:cstheme="minorHAnsi"/>
          <w:b/>
          <w:bCs/>
          <w:u w:val="single"/>
        </w:rPr>
        <w:t>2</w:t>
      </w:r>
      <w:r w:rsidR="008E3754">
        <w:rPr>
          <w:rFonts w:asciiTheme="minorHAnsi" w:hAnsiTheme="minorHAnsi" w:cstheme="minorHAnsi"/>
          <w:b/>
          <w:bCs/>
          <w:u w:val="single"/>
        </w:rPr>
        <w:t>7</w:t>
      </w:r>
    </w:p>
    <w:p w14:paraId="33FFF414" w14:textId="7414E0AC" w:rsidR="00A354D6" w:rsidRPr="001F4836" w:rsidRDefault="003C376C" w:rsidP="00EF3935">
      <w:pPr>
        <w:keepNext/>
        <w:ind w:right="-540"/>
        <w:jc w:val="center"/>
        <w:outlineLvl w:val="0"/>
        <w:rPr>
          <w:rFonts w:asciiTheme="minorHAnsi" w:hAnsiTheme="minorHAnsi" w:cstheme="minorHAnsi"/>
          <w:b/>
          <w:bCs/>
          <w:u w:val="single"/>
        </w:rPr>
      </w:pPr>
      <w:r w:rsidRPr="001F4836">
        <w:rPr>
          <w:rFonts w:asciiTheme="minorHAnsi" w:hAnsiTheme="minorHAnsi" w:cstheme="minorHAnsi"/>
          <w:b/>
          <w:bCs/>
          <w:u w:val="single"/>
        </w:rPr>
        <w:t xml:space="preserve">DEADLINE: </w:t>
      </w:r>
      <w:r w:rsidR="00A354D6" w:rsidRPr="001F4836">
        <w:rPr>
          <w:rFonts w:asciiTheme="minorHAnsi" w:hAnsiTheme="minorHAnsi" w:cstheme="minorHAnsi"/>
          <w:b/>
          <w:bCs/>
          <w:u w:val="single"/>
        </w:rPr>
        <w:t xml:space="preserve">NOON, MARCH </w:t>
      </w:r>
      <w:r w:rsidR="00CD6CF0">
        <w:rPr>
          <w:rFonts w:asciiTheme="minorHAnsi" w:hAnsiTheme="minorHAnsi" w:cstheme="minorHAnsi"/>
          <w:b/>
          <w:bCs/>
          <w:u w:val="single"/>
        </w:rPr>
        <w:t>1</w:t>
      </w:r>
      <w:r w:rsidR="008E3754">
        <w:rPr>
          <w:rFonts w:asciiTheme="minorHAnsi" w:hAnsiTheme="minorHAnsi" w:cstheme="minorHAnsi"/>
          <w:b/>
          <w:bCs/>
          <w:u w:val="single"/>
        </w:rPr>
        <w:t>3</w:t>
      </w:r>
      <w:r w:rsidR="00A354D6" w:rsidRPr="001F4836">
        <w:rPr>
          <w:rFonts w:asciiTheme="minorHAnsi" w:hAnsiTheme="minorHAnsi" w:cstheme="minorHAnsi"/>
          <w:b/>
          <w:bCs/>
          <w:u w:val="single"/>
        </w:rPr>
        <w:t>, 20</w:t>
      </w:r>
      <w:r w:rsidR="008D2789">
        <w:rPr>
          <w:rFonts w:asciiTheme="minorHAnsi" w:hAnsiTheme="minorHAnsi" w:cstheme="minorHAnsi"/>
          <w:b/>
          <w:bCs/>
          <w:u w:val="single"/>
        </w:rPr>
        <w:t>2</w:t>
      </w:r>
      <w:r w:rsidR="008E3754">
        <w:rPr>
          <w:rFonts w:asciiTheme="minorHAnsi" w:hAnsiTheme="minorHAnsi" w:cstheme="minorHAnsi"/>
          <w:b/>
          <w:bCs/>
          <w:u w:val="single"/>
        </w:rPr>
        <w:t>6</w:t>
      </w:r>
    </w:p>
    <w:p w14:paraId="7D436C3E" w14:textId="77777777" w:rsidR="00EF3935" w:rsidRPr="001F4836" w:rsidRDefault="00EF3935" w:rsidP="00EF3935">
      <w:pPr>
        <w:keepNext/>
        <w:outlineLvl w:val="0"/>
        <w:rPr>
          <w:rFonts w:asciiTheme="minorHAnsi" w:hAnsiTheme="minorHAnsi" w:cstheme="minorHAnsi"/>
          <w:b/>
          <w:bCs/>
          <w:sz w:val="28"/>
        </w:rPr>
      </w:pPr>
    </w:p>
    <w:p w14:paraId="1E9C8395" w14:textId="77777777" w:rsidR="00EF3935" w:rsidRPr="001F4836" w:rsidRDefault="00EF3935" w:rsidP="00EF3935">
      <w:pPr>
        <w:keepNext/>
        <w:outlineLvl w:val="0"/>
        <w:rPr>
          <w:rFonts w:asciiTheme="minorHAnsi" w:hAnsiTheme="minorHAnsi" w:cstheme="minorHAnsi"/>
          <w:b/>
          <w:bCs/>
          <w:caps/>
          <w:sz w:val="22"/>
          <w:szCs w:val="22"/>
        </w:rPr>
      </w:pPr>
      <w:r w:rsidRPr="001F4836">
        <w:rPr>
          <w:rFonts w:asciiTheme="minorHAnsi" w:hAnsiTheme="minorHAnsi" w:cstheme="minorHAnsi"/>
          <w:b/>
          <w:bCs/>
          <w:caps/>
          <w:sz w:val="22"/>
          <w:szCs w:val="22"/>
        </w:rPr>
        <w:t>Introduction</w:t>
      </w:r>
    </w:p>
    <w:p w14:paraId="7570A4BF" w14:textId="77777777" w:rsidR="00201CB7" w:rsidRPr="001F4836" w:rsidRDefault="00201CB7" w:rsidP="00EF3935">
      <w:pPr>
        <w:rPr>
          <w:rFonts w:asciiTheme="minorHAnsi" w:hAnsiTheme="minorHAnsi" w:cstheme="minorHAnsi"/>
          <w:sz w:val="22"/>
          <w:szCs w:val="22"/>
        </w:rPr>
      </w:pPr>
    </w:p>
    <w:p w14:paraId="5B30F1BE" w14:textId="77777777" w:rsidR="001F4836" w:rsidRDefault="002B62BC" w:rsidP="001F4836">
      <w:pPr>
        <w:rPr>
          <w:rFonts w:asciiTheme="minorHAnsi" w:hAnsiTheme="minorHAnsi" w:cstheme="minorHAnsi"/>
          <w:sz w:val="22"/>
          <w:szCs w:val="22"/>
        </w:rPr>
      </w:pPr>
      <w:r w:rsidRPr="001F4836">
        <w:rPr>
          <w:rFonts w:asciiTheme="minorHAnsi" w:hAnsiTheme="minorHAnsi" w:cstheme="minorHAnsi"/>
          <w:sz w:val="22"/>
          <w:szCs w:val="22"/>
        </w:rPr>
        <w:t xml:space="preserve">The Women Helping Women Fund </w:t>
      </w:r>
      <w:r w:rsidR="00EF3935" w:rsidRPr="001F4836">
        <w:rPr>
          <w:rFonts w:asciiTheme="minorHAnsi" w:hAnsiTheme="minorHAnsi" w:cstheme="minorHAnsi"/>
          <w:sz w:val="22"/>
          <w:szCs w:val="22"/>
        </w:rPr>
        <w:t>Tri-Cities (WHWF-TC) is a nonprofit, community-based organization committed to helping women and children.  Our mission is to empower women and children to create healthy families and a vibrant community.  Throughout the Greater Tri-Cities, WHWF-TC will:</w:t>
      </w:r>
    </w:p>
    <w:p w14:paraId="5FEE9E35" w14:textId="77777777" w:rsidR="001F4836" w:rsidRDefault="00EF3935" w:rsidP="001F4836">
      <w:pPr>
        <w:pStyle w:val="ListParagraph"/>
        <w:numPr>
          <w:ilvl w:val="0"/>
          <w:numId w:val="24"/>
        </w:numPr>
        <w:rPr>
          <w:rFonts w:asciiTheme="minorHAnsi" w:hAnsiTheme="minorHAnsi" w:cstheme="minorHAnsi"/>
          <w:sz w:val="22"/>
          <w:szCs w:val="22"/>
        </w:rPr>
      </w:pPr>
      <w:r w:rsidRPr="001F4836">
        <w:rPr>
          <w:rFonts w:asciiTheme="minorHAnsi" w:hAnsiTheme="minorHAnsi" w:cstheme="minorHAnsi"/>
          <w:sz w:val="22"/>
          <w:szCs w:val="22"/>
        </w:rPr>
        <w:t>Raise awareness of the unmet needs of women and children.</w:t>
      </w:r>
    </w:p>
    <w:p w14:paraId="3335E59E" w14:textId="77777777" w:rsidR="001F4836" w:rsidRDefault="00EF3935" w:rsidP="001F4836">
      <w:pPr>
        <w:pStyle w:val="ListParagraph"/>
        <w:numPr>
          <w:ilvl w:val="0"/>
          <w:numId w:val="24"/>
        </w:numPr>
        <w:rPr>
          <w:rFonts w:asciiTheme="minorHAnsi" w:hAnsiTheme="minorHAnsi" w:cstheme="minorHAnsi"/>
          <w:sz w:val="22"/>
          <w:szCs w:val="22"/>
        </w:rPr>
      </w:pPr>
      <w:r w:rsidRPr="001F4836">
        <w:rPr>
          <w:rFonts w:asciiTheme="minorHAnsi" w:hAnsiTheme="minorHAnsi" w:cstheme="minorHAnsi"/>
          <w:sz w:val="22"/>
          <w:szCs w:val="22"/>
        </w:rPr>
        <w:t>Raise money that supports community programs that make a positive difference for women and children.</w:t>
      </w:r>
    </w:p>
    <w:p w14:paraId="197E045F" w14:textId="6AD2C755" w:rsidR="00EF3935" w:rsidRPr="001F4836" w:rsidRDefault="00EF3935" w:rsidP="001F4836">
      <w:pPr>
        <w:pStyle w:val="ListParagraph"/>
        <w:numPr>
          <w:ilvl w:val="0"/>
          <w:numId w:val="24"/>
        </w:numPr>
        <w:rPr>
          <w:rFonts w:asciiTheme="minorHAnsi" w:hAnsiTheme="minorHAnsi" w:cstheme="minorHAnsi"/>
          <w:sz w:val="22"/>
          <w:szCs w:val="22"/>
        </w:rPr>
      </w:pPr>
      <w:r w:rsidRPr="001F4836">
        <w:rPr>
          <w:rFonts w:asciiTheme="minorHAnsi" w:hAnsiTheme="minorHAnsi" w:cstheme="minorHAnsi"/>
          <w:sz w:val="22"/>
          <w:szCs w:val="22"/>
        </w:rPr>
        <w:t>Foster the growth of women philanthropists.</w:t>
      </w:r>
    </w:p>
    <w:p w14:paraId="127A76B9" w14:textId="77777777" w:rsidR="00DA1BB0" w:rsidRPr="001F4836" w:rsidRDefault="00DA1BB0" w:rsidP="00DA1BB0">
      <w:pPr>
        <w:rPr>
          <w:rFonts w:asciiTheme="minorHAnsi" w:hAnsiTheme="minorHAnsi" w:cstheme="minorHAnsi"/>
          <w:sz w:val="22"/>
          <w:szCs w:val="22"/>
        </w:rPr>
      </w:pPr>
    </w:p>
    <w:p w14:paraId="7F29523F" w14:textId="77777777" w:rsidR="00DA1BB0" w:rsidRPr="001F4836" w:rsidRDefault="00DA1BB0" w:rsidP="00DA1BB0">
      <w:pPr>
        <w:pStyle w:val="ecxmsonormal"/>
        <w:shd w:val="clear" w:color="auto" w:fill="FFFFFF"/>
        <w:rPr>
          <w:rFonts w:asciiTheme="minorHAnsi" w:hAnsiTheme="minorHAnsi" w:cstheme="minorHAnsi"/>
          <w:sz w:val="22"/>
          <w:szCs w:val="22"/>
        </w:rPr>
      </w:pPr>
      <w:r w:rsidRPr="001F4836">
        <w:rPr>
          <w:rFonts w:asciiTheme="minorHAnsi" w:hAnsiTheme="minorHAnsi" w:cstheme="minorHAnsi"/>
          <w:sz w:val="22"/>
          <w:szCs w:val="22"/>
        </w:rPr>
        <w:t xml:space="preserve">WHWF-TC conducts an annual benefit luncheon featuring a dynamic, </w:t>
      </w:r>
      <w:proofErr w:type="gramStart"/>
      <w:r w:rsidRPr="001F4836">
        <w:rPr>
          <w:rFonts w:asciiTheme="minorHAnsi" w:hAnsiTheme="minorHAnsi" w:cstheme="minorHAnsi"/>
          <w:sz w:val="22"/>
          <w:szCs w:val="22"/>
        </w:rPr>
        <w:t>nationally-recognized</w:t>
      </w:r>
      <w:proofErr w:type="gramEnd"/>
      <w:r w:rsidRPr="001F4836">
        <w:rPr>
          <w:rFonts w:asciiTheme="minorHAnsi" w:hAnsiTheme="minorHAnsi" w:cstheme="minorHAnsi"/>
          <w:sz w:val="22"/>
          <w:szCs w:val="22"/>
        </w:rPr>
        <w:t xml:space="preserve"> speaker to educate and enlighten our audience. 100% of the donations raised</w:t>
      </w:r>
      <w:r w:rsidR="002B62BC" w:rsidRPr="001F4836">
        <w:rPr>
          <w:rFonts w:asciiTheme="minorHAnsi" w:hAnsiTheme="minorHAnsi" w:cstheme="minorHAnsi"/>
          <w:sz w:val="22"/>
          <w:szCs w:val="22"/>
        </w:rPr>
        <w:t xml:space="preserve"> for programs</w:t>
      </w:r>
      <w:r w:rsidRPr="001F4836">
        <w:rPr>
          <w:rFonts w:asciiTheme="minorHAnsi" w:hAnsiTheme="minorHAnsi" w:cstheme="minorHAnsi"/>
          <w:sz w:val="22"/>
          <w:szCs w:val="22"/>
        </w:rPr>
        <w:t xml:space="preserve"> at the luncheon are used to fund our grants. </w:t>
      </w:r>
    </w:p>
    <w:p w14:paraId="6F45402E" w14:textId="77777777" w:rsidR="00EF3935" w:rsidRPr="001F4836" w:rsidRDefault="00EF3935" w:rsidP="00EF3935">
      <w:pPr>
        <w:keepNext/>
        <w:outlineLvl w:val="0"/>
        <w:rPr>
          <w:rFonts w:asciiTheme="minorHAnsi" w:hAnsiTheme="minorHAnsi" w:cstheme="minorHAnsi"/>
          <w:b/>
          <w:bCs/>
          <w:caps/>
          <w:sz w:val="22"/>
          <w:szCs w:val="22"/>
        </w:rPr>
      </w:pPr>
      <w:r w:rsidRPr="001F4836">
        <w:rPr>
          <w:rFonts w:asciiTheme="minorHAnsi" w:hAnsiTheme="minorHAnsi" w:cstheme="minorHAnsi"/>
          <w:b/>
          <w:bCs/>
          <w:caps/>
          <w:sz w:val="22"/>
          <w:szCs w:val="22"/>
        </w:rPr>
        <w:t>Eligibility</w:t>
      </w:r>
    </w:p>
    <w:p w14:paraId="4EBC2A4F" w14:textId="77777777" w:rsidR="00201CB7" w:rsidRPr="001F4836" w:rsidRDefault="00201CB7" w:rsidP="00EF3935">
      <w:pPr>
        <w:rPr>
          <w:rFonts w:asciiTheme="minorHAnsi" w:hAnsiTheme="minorHAnsi" w:cstheme="minorHAnsi"/>
          <w:sz w:val="22"/>
          <w:szCs w:val="22"/>
        </w:rPr>
      </w:pPr>
    </w:p>
    <w:p w14:paraId="36777ADA" w14:textId="77777777" w:rsidR="001F4836" w:rsidRDefault="00EF3935" w:rsidP="001F4836">
      <w:pPr>
        <w:rPr>
          <w:rFonts w:asciiTheme="minorHAnsi" w:hAnsiTheme="minorHAnsi" w:cstheme="minorHAnsi"/>
          <w:sz w:val="22"/>
          <w:szCs w:val="22"/>
        </w:rPr>
      </w:pPr>
      <w:r w:rsidRPr="001F4836">
        <w:rPr>
          <w:rFonts w:asciiTheme="minorHAnsi" w:hAnsiTheme="minorHAnsi" w:cstheme="minorHAnsi"/>
          <w:sz w:val="22"/>
          <w:szCs w:val="22"/>
        </w:rPr>
        <w:t xml:space="preserve">To receive funds, your agency </w:t>
      </w:r>
      <w:r w:rsidRPr="001F4836">
        <w:rPr>
          <w:rFonts w:asciiTheme="minorHAnsi" w:hAnsiTheme="minorHAnsi" w:cstheme="minorHAnsi"/>
          <w:b/>
          <w:sz w:val="22"/>
          <w:szCs w:val="22"/>
        </w:rPr>
        <w:t>must:</w:t>
      </w:r>
    </w:p>
    <w:p w14:paraId="6D79B6BD" w14:textId="77777777" w:rsidR="001F4836" w:rsidRDefault="00867AB7" w:rsidP="001F4836">
      <w:pPr>
        <w:pStyle w:val="ListParagraph"/>
        <w:numPr>
          <w:ilvl w:val="0"/>
          <w:numId w:val="49"/>
        </w:numPr>
        <w:rPr>
          <w:rFonts w:asciiTheme="minorHAnsi" w:hAnsiTheme="minorHAnsi" w:cstheme="minorHAnsi"/>
          <w:sz w:val="22"/>
          <w:szCs w:val="22"/>
        </w:rPr>
      </w:pPr>
      <w:r w:rsidRPr="001F4836">
        <w:rPr>
          <w:rFonts w:asciiTheme="minorHAnsi" w:hAnsiTheme="minorHAnsi" w:cstheme="minorHAnsi"/>
          <w:sz w:val="22"/>
          <w:szCs w:val="22"/>
        </w:rPr>
        <w:t>Have 501</w:t>
      </w:r>
      <w:r w:rsidR="00EF3935" w:rsidRPr="001F4836">
        <w:rPr>
          <w:rFonts w:asciiTheme="minorHAnsi" w:hAnsiTheme="minorHAnsi" w:cstheme="minorHAnsi"/>
          <w:sz w:val="22"/>
          <w:szCs w:val="22"/>
        </w:rPr>
        <w:t>(c)(3) tax-exempt status as defined by the Internal Revenue Service; and</w:t>
      </w:r>
    </w:p>
    <w:p w14:paraId="5115A245" w14:textId="5F0F6A9B" w:rsidR="00EF3935" w:rsidRPr="001F4836" w:rsidRDefault="00EF3935" w:rsidP="001F4836">
      <w:pPr>
        <w:pStyle w:val="ListParagraph"/>
        <w:numPr>
          <w:ilvl w:val="0"/>
          <w:numId w:val="49"/>
        </w:numPr>
        <w:rPr>
          <w:rFonts w:asciiTheme="minorHAnsi" w:hAnsiTheme="minorHAnsi" w:cstheme="minorHAnsi"/>
          <w:sz w:val="22"/>
          <w:szCs w:val="22"/>
        </w:rPr>
      </w:pPr>
      <w:r w:rsidRPr="001F4836">
        <w:rPr>
          <w:rFonts w:asciiTheme="minorHAnsi" w:hAnsiTheme="minorHAnsi" w:cstheme="minorHAnsi"/>
          <w:sz w:val="22"/>
          <w:szCs w:val="22"/>
        </w:rPr>
        <w:t xml:space="preserve">Operate, organize and disseminate services </w:t>
      </w:r>
      <w:r w:rsidR="00B519C9" w:rsidRPr="001F4836">
        <w:rPr>
          <w:rFonts w:asciiTheme="minorHAnsi" w:hAnsiTheme="minorHAnsi" w:cstheme="minorHAnsi"/>
          <w:sz w:val="22"/>
          <w:szCs w:val="22"/>
        </w:rPr>
        <w:t>in accordance with current federal guidelines and non-discrimination laws.</w:t>
      </w:r>
    </w:p>
    <w:p w14:paraId="45FF1133" w14:textId="77777777" w:rsidR="00EF3935" w:rsidRPr="001F4836" w:rsidRDefault="00EF3935" w:rsidP="00EF3935">
      <w:pPr>
        <w:keepNext/>
        <w:spacing w:before="240" w:after="60"/>
        <w:outlineLvl w:val="1"/>
        <w:rPr>
          <w:rFonts w:asciiTheme="minorHAnsi" w:hAnsiTheme="minorHAnsi" w:cstheme="minorHAnsi"/>
          <w:b/>
          <w:bCs/>
          <w:iCs/>
          <w:caps/>
          <w:sz w:val="22"/>
          <w:szCs w:val="22"/>
        </w:rPr>
      </w:pPr>
      <w:r w:rsidRPr="001F4836">
        <w:rPr>
          <w:rFonts w:asciiTheme="minorHAnsi" w:hAnsiTheme="minorHAnsi" w:cstheme="minorHAnsi"/>
          <w:b/>
          <w:bCs/>
          <w:iCs/>
          <w:caps/>
          <w:sz w:val="22"/>
          <w:szCs w:val="22"/>
        </w:rPr>
        <w:t>Guidelines</w:t>
      </w:r>
    </w:p>
    <w:p w14:paraId="6543AD16" w14:textId="77777777" w:rsidR="00201CB7" w:rsidRPr="001F4836" w:rsidRDefault="00201CB7" w:rsidP="00EF3935">
      <w:pPr>
        <w:rPr>
          <w:rFonts w:asciiTheme="minorHAnsi" w:hAnsiTheme="minorHAnsi" w:cstheme="minorHAnsi"/>
          <w:sz w:val="22"/>
          <w:szCs w:val="22"/>
        </w:rPr>
      </w:pPr>
    </w:p>
    <w:p w14:paraId="1ADC027E" w14:textId="77777777" w:rsidR="001F4836" w:rsidRDefault="00A354D6" w:rsidP="001F4836">
      <w:pPr>
        <w:rPr>
          <w:rFonts w:asciiTheme="minorHAnsi" w:hAnsiTheme="minorHAnsi" w:cstheme="minorHAnsi"/>
          <w:sz w:val="22"/>
          <w:szCs w:val="22"/>
        </w:rPr>
      </w:pPr>
      <w:r w:rsidRPr="001F4836">
        <w:rPr>
          <w:rFonts w:asciiTheme="minorHAnsi" w:hAnsiTheme="minorHAnsi" w:cstheme="minorHAnsi"/>
          <w:sz w:val="22"/>
          <w:szCs w:val="22"/>
        </w:rPr>
        <w:t>T</w:t>
      </w:r>
      <w:r w:rsidR="00867AB7" w:rsidRPr="001F4836">
        <w:rPr>
          <w:rFonts w:asciiTheme="minorHAnsi" w:hAnsiTheme="minorHAnsi" w:cstheme="minorHAnsi"/>
          <w:sz w:val="22"/>
          <w:szCs w:val="22"/>
        </w:rPr>
        <w:t>he Women Helping Women Fund</w:t>
      </w:r>
      <w:r w:rsidR="00EF3935" w:rsidRPr="001F4836">
        <w:rPr>
          <w:rFonts w:asciiTheme="minorHAnsi" w:hAnsiTheme="minorHAnsi" w:cstheme="minorHAnsi"/>
          <w:sz w:val="22"/>
          <w:szCs w:val="22"/>
        </w:rPr>
        <w:t xml:space="preserve"> Tri-Cities uses the following guidelines:</w:t>
      </w:r>
    </w:p>
    <w:p w14:paraId="438A0FF7" w14:textId="77777777" w:rsidR="001F4836" w:rsidRDefault="00EF3935" w:rsidP="001F4836">
      <w:pPr>
        <w:pStyle w:val="ListParagraph"/>
        <w:numPr>
          <w:ilvl w:val="0"/>
          <w:numId w:val="50"/>
        </w:numPr>
        <w:rPr>
          <w:rFonts w:asciiTheme="minorHAnsi" w:hAnsiTheme="minorHAnsi" w:cstheme="minorHAnsi"/>
          <w:sz w:val="22"/>
          <w:szCs w:val="22"/>
        </w:rPr>
      </w:pPr>
      <w:r w:rsidRPr="001F4836">
        <w:rPr>
          <w:rFonts w:asciiTheme="minorHAnsi" w:hAnsiTheme="minorHAnsi" w:cstheme="minorHAnsi"/>
          <w:sz w:val="22"/>
          <w:szCs w:val="22"/>
        </w:rPr>
        <w:t xml:space="preserve">WHWF-TC funds specific </w:t>
      </w:r>
      <w:r w:rsidRPr="001F4836">
        <w:rPr>
          <w:rFonts w:asciiTheme="minorHAnsi" w:hAnsiTheme="minorHAnsi" w:cstheme="minorHAnsi"/>
          <w:b/>
          <w:sz w:val="22"/>
          <w:szCs w:val="22"/>
        </w:rPr>
        <w:t>programs</w:t>
      </w:r>
      <w:r w:rsidR="00A354D6" w:rsidRPr="001F4836">
        <w:rPr>
          <w:rFonts w:asciiTheme="minorHAnsi" w:hAnsiTheme="minorHAnsi" w:cstheme="minorHAnsi"/>
          <w:sz w:val="22"/>
          <w:szCs w:val="22"/>
        </w:rPr>
        <w:t>, not agencies which support women and children in vulnerable situations.</w:t>
      </w:r>
    </w:p>
    <w:p w14:paraId="148C4D95" w14:textId="77777777" w:rsidR="001F4836" w:rsidRDefault="008F663C" w:rsidP="001F4836">
      <w:pPr>
        <w:pStyle w:val="ListParagraph"/>
        <w:numPr>
          <w:ilvl w:val="0"/>
          <w:numId w:val="50"/>
        </w:numPr>
        <w:rPr>
          <w:rFonts w:asciiTheme="minorHAnsi" w:hAnsiTheme="minorHAnsi" w:cstheme="minorHAnsi"/>
          <w:sz w:val="22"/>
          <w:szCs w:val="22"/>
        </w:rPr>
      </w:pPr>
      <w:r w:rsidRPr="001F4836">
        <w:rPr>
          <w:rFonts w:asciiTheme="minorHAnsi" w:hAnsiTheme="minorHAnsi" w:cstheme="minorHAnsi"/>
          <w:sz w:val="22"/>
          <w:szCs w:val="22"/>
        </w:rPr>
        <w:t xml:space="preserve">The </w:t>
      </w:r>
      <w:r w:rsidR="00A354D6" w:rsidRPr="001F4836">
        <w:rPr>
          <w:rFonts w:asciiTheme="minorHAnsi" w:hAnsiTheme="minorHAnsi" w:cstheme="minorHAnsi"/>
          <w:sz w:val="22"/>
          <w:szCs w:val="22"/>
        </w:rPr>
        <w:t xml:space="preserve">WHWF-TC </w:t>
      </w:r>
      <w:r w:rsidR="00EF3935" w:rsidRPr="001F4836">
        <w:rPr>
          <w:rFonts w:asciiTheme="minorHAnsi" w:hAnsiTheme="minorHAnsi" w:cstheme="minorHAnsi"/>
          <w:sz w:val="22"/>
          <w:szCs w:val="22"/>
        </w:rPr>
        <w:t>consider</w:t>
      </w:r>
      <w:r w:rsidR="00A354D6" w:rsidRPr="001F4836">
        <w:rPr>
          <w:rFonts w:asciiTheme="minorHAnsi" w:hAnsiTheme="minorHAnsi" w:cstheme="minorHAnsi"/>
          <w:sz w:val="22"/>
          <w:szCs w:val="22"/>
        </w:rPr>
        <w:t>s</w:t>
      </w:r>
      <w:r w:rsidR="00EF3935" w:rsidRPr="001F4836">
        <w:rPr>
          <w:rFonts w:asciiTheme="minorHAnsi" w:hAnsiTheme="minorHAnsi" w:cstheme="minorHAnsi"/>
          <w:sz w:val="22"/>
          <w:szCs w:val="22"/>
        </w:rPr>
        <w:t xml:space="preserve"> grant applications for </w:t>
      </w:r>
      <w:r w:rsidR="00A354D6" w:rsidRPr="001F4836">
        <w:rPr>
          <w:rFonts w:asciiTheme="minorHAnsi" w:hAnsiTheme="minorHAnsi" w:cstheme="minorHAnsi"/>
          <w:sz w:val="22"/>
          <w:szCs w:val="22"/>
        </w:rPr>
        <w:t>programs in Benton and Franklin Counties only.</w:t>
      </w:r>
    </w:p>
    <w:p w14:paraId="7EF71EA7" w14:textId="77777777" w:rsidR="001F4836" w:rsidRDefault="00EF3935" w:rsidP="001F4836">
      <w:pPr>
        <w:pStyle w:val="ListParagraph"/>
        <w:numPr>
          <w:ilvl w:val="0"/>
          <w:numId w:val="50"/>
        </w:numPr>
        <w:rPr>
          <w:rFonts w:asciiTheme="minorHAnsi" w:hAnsiTheme="minorHAnsi" w:cstheme="minorHAnsi"/>
          <w:sz w:val="22"/>
          <w:szCs w:val="22"/>
        </w:rPr>
      </w:pPr>
      <w:r w:rsidRPr="001F4836">
        <w:rPr>
          <w:rFonts w:asciiTheme="minorHAnsi" w:hAnsiTheme="minorHAnsi" w:cstheme="minorHAnsi"/>
          <w:sz w:val="22"/>
          <w:szCs w:val="22"/>
        </w:rPr>
        <w:t>WHWF-TC will examine the financial viability of programs and/or agencies.</w:t>
      </w:r>
    </w:p>
    <w:p w14:paraId="0A5F57BE" w14:textId="77777777" w:rsidR="001F4836" w:rsidRDefault="00EF3935" w:rsidP="001F4836">
      <w:pPr>
        <w:pStyle w:val="ListParagraph"/>
        <w:numPr>
          <w:ilvl w:val="0"/>
          <w:numId w:val="50"/>
        </w:numPr>
        <w:rPr>
          <w:rFonts w:asciiTheme="minorHAnsi" w:hAnsiTheme="minorHAnsi" w:cstheme="minorHAnsi"/>
          <w:sz w:val="22"/>
          <w:szCs w:val="22"/>
        </w:rPr>
      </w:pPr>
      <w:r w:rsidRPr="001F4836">
        <w:rPr>
          <w:rFonts w:asciiTheme="minorHAnsi" w:hAnsiTheme="minorHAnsi" w:cstheme="minorHAnsi"/>
          <w:sz w:val="22"/>
          <w:szCs w:val="22"/>
        </w:rPr>
        <w:t xml:space="preserve">WHWF-TC seeks innovative and </w:t>
      </w:r>
      <w:r w:rsidR="00967169" w:rsidRPr="001F4836">
        <w:rPr>
          <w:rFonts w:asciiTheme="minorHAnsi" w:hAnsiTheme="minorHAnsi" w:cstheme="minorHAnsi"/>
          <w:sz w:val="22"/>
          <w:szCs w:val="22"/>
        </w:rPr>
        <w:t xml:space="preserve">creative ways to meet </w:t>
      </w:r>
      <w:r w:rsidRPr="001F4836">
        <w:rPr>
          <w:rFonts w:asciiTheme="minorHAnsi" w:hAnsiTheme="minorHAnsi" w:cstheme="minorHAnsi"/>
          <w:sz w:val="22"/>
          <w:szCs w:val="22"/>
        </w:rPr>
        <w:t>community needs</w:t>
      </w:r>
      <w:r w:rsidR="00A354D6" w:rsidRPr="001F4836">
        <w:rPr>
          <w:rFonts w:asciiTheme="minorHAnsi" w:hAnsiTheme="minorHAnsi" w:cstheme="minorHAnsi"/>
          <w:sz w:val="22"/>
          <w:szCs w:val="22"/>
        </w:rPr>
        <w:t xml:space="preserve"> and align with our mission to empower women and children to create healthy families and vibrant communities. </w:t>
      </w:r>
    </w:p>
    <w:p w14:paraId="3045FDFE" w14:textId="77777777" w:rsidR="001F4836" w:rsidRDefault="00EF3935" w:rsidP="001F4836">
      <w:pPr>
        <w:pStyle w:val="ListParagraph"/>
        <w:numPr>
          <w:ilvl w:val="0"/>
          <w:numId w:val="50"/>
        </w:numPr>
        <w:rPr>
          <w:rFonts w:asciiTheme="minorHAnsi" w:hAnsiTheme="minorHAnsi" w:cstheme="minorHAnsi"/>
          <w:sz w:val="22"/>
          <w:szCs w:val="22"/>
        </w:rPr>
      </w:pPr>
      <w:r w:rsidRPr="001F4836">
        <w:rPr>
          <w:rFonts w:asciiTheme="minorHAnsi" w:hAnsiTheme="minorHAnsi" w:cstheme="minorHAnsi"/>
          <w:sz w:val="22"/>
          <w:szCs w:val="22"/>
        </w:rPr>
        <w:t>WHWF-TC does not fund individuals, political action organizations, endowment funds</w:t>
      </w:r>
      <w:r w:rsidRPr="006872CE">
        <w:rPr>
          <w:rFonts w:asciiTheme="minorHAnsi" w:hAnsiTheme="minorHAnsi" w:cstheme="minorHAnsi"/>
          <w:sz w:val="22"/>
          <w:szCs w:val="22"/>
        </w:rPr>
        <w:t>, and no more than 15% of administrative costs</w:t>
      </w:r>
      <w:r w:rsidR="00967169" w:rsidRPr="006872CE">
        <w:rPr>
          <w:rFonts w:asciiTheme="minorHAnsi" w:hAnsiTheme="minorHAnsi" w:cstheme="minorHAnsi"/>
          <w:sz w:val="22"/>
          <w:szCs w:val="22"/>
        </w:rPr>
        <w:t xml:space="preserve"> of the proposed program</w:t>
      </w:r>
      <w:r w:rsidRPr="001F4836">
        <w:rPr>
          <w:rFonts w:asciiTheme="minorHAnsi" w:hAnsiTheme="minorHAnsi" w:cstheme="minorHAnsi"/>
          <w:sz w:val="22"/>
          <w:szCs w:val="22"/>
        </w:rPr>
        <w:t xml:space="preserve">.   </w:t>
      </w:r>
    </w:p>
    <w:p w14:paraId="303FC3D9" w14:textId="3129EBC0" w:rsidR="00DA1BB0" w:rsidRPr="001F4836" w:rsidRDefault="00DA1BB0" w:rsidP="001F4836">
      <w:pPr>
        <w:pStyle w:val="ListParagraph"/>
        <w:numPr>
          <w:ilvl w:val="0"/>
          <w:numId w:val="50"/>
        </w:numPr>
        <w:rPr>
          <w:rFonts w:asciiTheme="minorHAnsi" w:hAnsiTheme="minorHAnsi" w:cstheme="minorHAnsi"/>
          <w:sz w:val="22"/>
          <w:szCs w:val="22"/>
        </w:rPr>
      </w:pPr>
      <w:r w:rsidRPr="001F4836">
        <w:rPr>
          <w:rFonts w:asciiTheme="minorHAnsi" w:hAnsiTheme="minorHAnsi" w:cstheme="minorHAnsi"/>
          <w:sz w:val="22"/>
          <w:szCs w:val="22"/>
        </w:rPr>
        <w:t xml:space="preserve">WHWF-TC </w:t>
      </w:r>
      <w:r w:rsidR="00EF50AF" w:rsidRPr="001F4836">
        <w:rPr>
          <w:rFonts w:asciiTheme="minorHAnsi" w:hAnsiTheme="minorHAnsi" w:cstheme="minorHAnsi"/>
          <w:sz w:val="22"/>
          <w:szCs w:val="22"/>
        </w:rPr>
        <w:t>may</w:t>
      </w:r>
      <w:r w:rsidRPr="001F4836">
        <w:rPr>
          <w:rFonts w:asciiTheme="minorHAnsi" w:hAnsiTheme="minorHAnsi" w:cstheme="minorHAnsi"/>
          <w:sz w:val="22"/>
          <w:szCs w:val="22"/>
        </w:rPr>
        <w:t xml:space="preserve"> conduct a site visit during the grant selection process. Additional site visits may occur as part of the post-award process.</w:t>
      </w:r>
    </w:p>
    <w:p w14:paraId="5D349D4E" w14:textId="77777777" w:rsidR="001F4836" w:rsidRDefault="001F4836" w:rsidP="00EF3935">
      <w:pPr>
        <w:jc w:val="center"/>
        <w:rPr>
          <w:rFonts w:asciiTheme="minorHAnsi" w:hAnsiTheme="minorHAnsi" w:cstheme="minorHAnsi"/>
          <w:b/>
          <w:bCs/>
          <w:caps/>
          <w:sz w:val="28"/>
          <w:szCs w:val="28"/>
          <w:u w:val="single"/>
        </w:rPr>
      </w:pPr>
    </w:p>
    <w:p w14:paraId="44412E06" w14:textId="77777777" w:rsidR="001F4836" w:rsidRDefault="001F4836">
      <w:pPr>
        <w:rPr>
          <w:rFonts w:asciiTheme="minorHAnsi" w:hAnsiTheme="minorHAnsi" w:cstheme="minorHAnsi"/>
          <w:b/>
          <w:bCs/>
          <w:caps/>
          <w:sz w:val="28"/>
          <w:szCs w:val="28"/>
          <w:u w:val="single"/>
        </w:rPr>
      </w:pPr>
      <w:r>
        <w:rPr>
          <w:rFonts w:asciiTheme="minorHAnsi" w:hAnsiTheme="minorHAnsi" w:cstheme="minorHAnsi"/>
          <w:b/>
          <w:bCs/>
          <w:caps/>
          <w:sz w:val="28"/>
          <w:szCs w:val="28"/>
          <w:u w:val="single"/>
        </w:rPr>
        <w:br w:type="page"/>
      </w:r>
    </w:p>
    <w:p w14:paraId="1949195A" w14:textId="4683AAED" w:rsidR="00EF3935" w:rsidRPr="001F4836" w:rsidRDefault="00EF3935" w:rsidP="00EF3935">
      <w:pPr>
        <w:jc w:val="center"/>
        <w:rPr>
          <w:rFonts w:asciiTheme="minorHAnsi" w:hAnsiTheme="minorHAnsi" w:cstheme="minorHAnsi"/>
          <w:b/>
          <w:bCs/>
          <w:caps/>
          <w:sz w:val="28"/>
          <w:szCs w:val="28"/>
          <w:u w:val="single"/>
        </w:rPr>
      </w:pPr>
      <w:r w:rsidRPr="001F4836">
        <w:rPr>
          <w:rFonts w:asciiTheme="minorHAnsi" w:hAnsiTheme="minorHAnsi" w:cstheme="minorHAnsi"/>
          <w:b/>
          <w:bCs/>
          <w:caps/>
          <w:sz w:val="28"/>
          <w:szCs w:val="28"/>
          <w:u w:val="single"/>
        </w:rPr>
        <w:lastRenderedPageBreak/>
        <w:t>Proposal Checklist</w:t>
      </w:r>
    </w:p>
    <w:p w14:paraId="245E4A0B" w14:textId="77777777" w:rsidR="00EF3935" w:rsidRPr="001F4836" w:rsidRDefault="00EF3935" w:rsidP="00EF3935">
      <w:pPr>
        <w:jc w:val="center"/>
        <w:rPr>
          <w:rFonts w:asciiTheme="minorHAnsi" w:hAnsiTheme="minorHAnsi" w:cstheme="minorHAnsi"/>
          <w:b/>
          <w:bCs/>
          <w:sz w:val="28"/>
          <w:u w:val="single"/>
        </w:rPr>
      </w:pPr>
    </w:p>
    <w:p w14:paraId="504B5240" w14:textId="77777777" w:rsidR="00EF3935" w:rsidRPr="001F4836" w:rsidRDefault="00A354D6" w:rsidP="00EF3935">
      <w:pPr>
        <w:rPr>
          <w:rFonts w:asciiTheme="minorHAnsi" w:hAnsiTheme="minorHAnsi" w:cstheme="minorHAnsi"/>
          <w:b/>
          <w:bCs/>
          <w:szCs w:val="28"/>
        </w:rPr>
      </w:pPr>
      <w:r w:rsidRPr="001F4836">
        <w:rPr>
          <w:rFonts w:asciiTheme="minorHAnsi" w:hAnsiTheme="minorHAnsi" w:cstheme="minorHAnsi"/>
          <w:b/>
          <w:bCs/>
          <w:smallCaps/>
          <w:sz w:val="28"/>
          <w:szCs w:val="28"/>
        </w:rPr>
        <w:t>instructions</w:t>
      </w:r>
      <w:r w:rsidR="00EF3935" w:rsidRPr="001F4836">
        <w:rPr>
          <w:rFonts w:asciiTheme="minorHAnsi" w:hAnsiTheme="minorHAnsi" w:cstheme="minorHAnsi"/>
          <w:b/>
          <w:bCs/>
          <w:smallCaps/>
          <w:sz w:val="28"/>
          <w:szCs w:val="28"/>
        </w:rPr>
        <w:t>:</w:t>
      </w:r>
      <w:r w:rsidR="00394A29" w:rsidRPr="001F4836">
        <w:rPr>
          <w:rFonts w:asciiTheme="minorHAnsi" w:hAnsiTheme="minorHAnsi" w:cstheme="minorHAnsi"/>
          <w:b/>
          <w:bCs/>
          <w:smallCaps/>
          <w:sz w:val="28"/>
          <w:szCs w:val="28"/>
        </w:rPr>
        <w:t xml:space="preserve"> </w:t>
      </w:r>
      <w:r w:rsidR="00985D9B" w:rsidRPr="001F4836">
        <w:rPr>
          <w:rFonts w:asciiTheme="minorHAnsi" w:hAnsiTheme="minorHAnsi" w:cstheme="minorHAnsi"/>
          <w:b/>
          <w:bCs/>
          <w:szCs w:val="28"/>
        </w:rPr>
        <w:t xml:space="preserve">Please read carefully as </w:t>
      </w:r>
      <w:r w:rsidR="00606189" w:rsidRPr="001F4836">
        <w:rPr>
          <w:rFonts w:asciiTheme="minorHAnsi" w:hAnsiTheme="minorHAnsi" w:cstheme="minorHAnsi"/>
          <w:b/>
          <w:bCs/>
          <w:szCs w:val="28"/>
        </w:rPr>
        <w:t xml:space="preserve">our </w:t>
      </w:r>
      <w:r w:rsidR="00985D9B" w:rsidRPr="001F4836">
        <w:rPr>
          <w:rFonts w:asciiTheme="minorHAnsi" w:hAnsiTheme="minorHAnsi" w:cstheme="minorHAnsi"/>
          <w:b/>
          <w:bCs/>
          <w:szCs w:val="28"/>
        </w:rPr>
        <w:t xml:space="preserve">directions </w:t>
      </w:r>
      <w:r w:rsidR="00606189" w:rsidRPr="001F4836">
        <w:rPr>
          <w:rFonts w:asciiTheme="minorHAnsi" w:hAnsiTheme="minorHAnsi" w:cstheme="minorHAnsi"/>
          <w:b/>
          <w:bCs/>
          <w:szCs w:val="28"/>
        </w:rPr>
        <w:t xml:space="preserve">have changed and </w:t>
      </w:r>
      <w:r w:rsidR="00985D9B" w:rsidRPr="001F4836">
        <w:rPr>
          <w:rFonts w:asciiTheme="minorHAnsi" w:hAnsiTheme="minorHAnsi" w:cstheme="minorHAnsi"/>
          <w:b/>
          <w:bCs/>
          <w:szCs w:val="28"/>
        </w:rPr>
        <w:t>must be adhered to by all applicants.  Failure to follow directions may disqualify your application.</w:t>
      </w:r>
    </w:p>
    <w:p w14:paraId="749F3B50" w14:textId="77777777" w:rsidR="0022114C" w:rsidRPr="001F4836" w:rsidRDefault="0022114C" w:rsidP="00EF3935">
      <w:pPr>
        <w:rPr>
          <w:rFonts w:asciiTheme="minorHAnsi" w:hAnsiTheme="minorHAnsi" w:cstheme="minorHAnsi"/>
          <w:b/>
          <w:bCs/>
          <w:smallCaps/>
          <w:sz w:val="28"/>
          <w:szCs w:val="28"/>
        </w:rPr>
      </w:pPr>
    </w:p>
    <w:p w14:paraId="1BB352A4" w14:textId="77777777" w:rsidR="0022114C" w:rsidRPr="001F4836" w:rsidRDefault="0022114C" w:rsidP="00777E6F">
      <w:pPr>
        <w:pStyle w:val="Heading2"/>
        <w:rPr>
          <w:rFonts w:asciiTheme="minorHAnsi" w:hAnsiTheme="minorHAnsi" w:cstheme="minorHAnsi"/>
          <w:sz w:val="24"/>
        </w:rPr>
      </w:pPr>
      <w:r w:rsidRPr="001F4836">
        <w:rPr>
          <w:rFonts w:asciiTheme="minorHAnsi" w:hAnsiTheme="minorHAnsi" w:cstheme="minorHAnsi"/>
        </w:rPr>
        <w:t>Grant application packets must include the following:</w:t>
      </w:r>
    </w:p>
    <w:p w14:paraId="49762AAE" w14:textId="77777777" w:rsidR="00967169" w:rsidRPr="001F4836" w:rsidRDefault="00967169" w:rsidP="00EF3935">
      <w:pPr>
        <w:rPr>
          <w:rFonts w:asciiTheme="minorHAnsi" w:hAnsiTheme="minorHAnsi" w:cstheme="minorHAnsi"/>
          <w:b/>
          <w:bCs/>
          <w:sz w:val="28"/>
        </w:rPr>
      </w:pPr>
    </w:p>
    <w:p w14:paraId="194D54A7" w14:textId="2812F168" w:rsidR="001F4836" w:rsidRDefault="00EF3935" w:rsidP="001F4836">
      <w:pPr>
        <w:numPr>
          <w:ilvl w:val="0"/>
          <w:numId w:val="46"/>
        </w:numPr>
        <w:ind w:hanging="630"/>
        <w:rPr>
          <w:rFonts w:asciiTheme="minorHAnsi" w:hAnsiTheme="minorHAnsi" w:cstheme="minorHAnsi"/>
        </w:rPr>
      </w:pPr>
      <w:r w:rsidRPr="00F749F3">
        <w:rPr>
          <w:rFonts w:asciiTheme="minorHAnsi" w:hAnsiTheme="minorHAnsi" w:cstheme="minorHAnsi"/>
          <w:b/>
          <w:bCs/>
          <w:u w:val="single"/>
        </w:rPr>
        <w:t xml:space="preserve">One original and </w:t>
      </w:r>
      <w:r w:rsidR="00C4441F" w:rsidRPr="00F749F3">
        <w:rPr>
          <w:rFonts w:asciiTheme="minorHAnsi" w:hAnsiTheme="minorHAnsi" w:cstheme="minorHAnsi"/>
          <w:b/>
          <w:bCs/>
          <w:u w:val="single"/>
        </w:rPr>
        <w:t>ten</w:t>
      </w:r>
      <w:r w:rsidR="00394A29" w:rsidRPr="00F749F3">
        <w:rPr>
          <w:rFonts w:asciiTheme="minorHAnsi" w:hAnsiTheme="minorHAnsi" w:cstheme="minorHAnsi"/>
          <w:b/>
          <w:bCs/>
          <w:u w:val="single"/>
        </w:rPr>
        <w:t xml:space="preserve"> </w:t>
      </w:r>
      <w:r w:rsidR="0022114C" w:rsidRPr="00F749F3">
        <w:rPr>
          <w:rFonts w:asciiTheme="minorHAnsi" w:hAnsiTheme="minorHAnsi" w:cstheme="minorHAnsi"/>
          <w:b/>
          <w:bCs/>
          <w:u w:val="single"/>
        </w:rPr>
        <w:t>collated</w:t>
      </w:r>
      <w:r w:rsidR="00394A29" w:rsidRPr="00F749F3">
        <w:rPr>
          <w:rFonts w:asciiTheme="minorHAnsi" w:hAnsiTheme="minorHAnsi" w:cstheme="minorHAnsi"/>
          <w:b/>
          <w:bCs/>
          <w:u w:val="single"/>
        </w:rPr>
        <w:t xml:space="preserve"> </w:t>
      </w:r>
      <w:r w:rsidRPr="00F749F3">
        <w:rPr>
          <w:rFonts w:asciiTheme="minorHAnsi" w:hAnsiTheme="minorHAnsi" w:cstheme="minorHAnsi"/>
          <w:b/>
          <w:bCs/>
          <w:u w:val="single"/>
        </w:rPr>
        <w:t>copies</w:t>
      </w:r>
      <w:r w:rsidR="00394A29" w:rsidRPr="001F4836">
        <w:rPr>
          <w:rFonts w:asciiTheme="minorHAnsi" w:hAnsiTheme="minorHAnsi" w:cstheme="minorHAnsi"/>
          <w:b/>
          <w:bCs/>
        </w:rPr>
        <w:t xml:space="preserve"> </w:t>
      </w:r>
      <w:r w:rsidR="0022114C" w:rsidRPr="001F4836">
        <w:rPr>
          <w:rFonts w:asciiTheme="minorHAnsi" w:hAnsiTheme="minorHAnsi" w:cstheme="minorHAnsi"/>
        </w:rPr>
        <w:t xml:space="preserve">on white letter size (8 ½” x 11”) paper </w:t>
      </w:r>
      <w:r w:rsidR="00985D9B" w:rsidRPr="001F4836">
        <w:rPr>
          <w:rFonts w:asciiTheme="minorHAnsi" w:hAnsiTheme="minorHAnsi" w:cstheme="minorHAnsi"/>
        </w:rPr>
        <w:t xml:space="preserve">(stapled please, no paper clips) </w:t>
      </w:r>
      <w:r w:rsidRPr="001F4836">
        <w:rPr>
          <w:rFonts w:asciiTheme="minorHAnsi" w:hAnsiTheme="minorHAnsi" w:cstheme="minorHAnsi"/>
        </w:rPr>
        <w:t xml:space="preserve">of each of the following </w:t>
      </w:r>
      <w:r w:rsidR="008F663C" w:rsidRPr="001F4836">
        <w:rPr>
          <w:rFonts w:asciiTheme="minorHAnsi" w:hAnsiTheme="minorHAnsi" w:cstheme="minorHAnsi"/>
        </w:rPr>
        <w:t>items</w:t>
      </w:r>
      <w:r w:rsidR="00985D9B" w:rsidRPr="001F4836">
        <w:rPr>
          <w:rFonts w:asciiTheme="minorHAnsi" w:hAnsiTheme="minorHAnsi" w:cstheme="minorHAnsi"/>
        </w:rPr>
        <w:t>:</w:t>
      </w:r>
    </w:p>
    <w:p w14:paraId="1431F4F7" w14:textId="77777777" w:rsidR="001F4836" w:rsidRDefault="00A354D6" w:rsidP="001F4836">
      <w:pPr>
        <w:numPr>
          <w:ilvl w:val="1"/>
          <w:numId w:val="46"/>
        </w:numPr>
        <w:rPr>
          <w:rFonts w:asciiTheme="minorHAnsi" w:hAnsiTheme="minorHAnsi" w:cstheme="minorHAnsi"/>
        </w:rPr>
      </w:pPr>
      <w:r w:rsidRPr="001F4836">
        <w:rPr>
          <w:rFonts w:asciiTheme="minorHAnsi" w:hAnsiTheme="minorHAnsi" w:cstheme="minorHAnsi"/>
        </w:rPr>
        <w:t xml:space="preserve">Proposal Cover Page </w:t>
      </w:r>
    </w:p>
    <w:p w14:paraId="17343B9C" w14:textId="3676E7A1" w:rsidR="001F4836" w:rsidRDefault="00A354D6" w:rsidP="001F4836">
      <w:pPr>
        <w:numPr>
          <w:ilvl w:val="1"/>
          <w:numId w:val="46"/>
        </w:numPr>
        <w:rPr>
          <w:rFonts w:asciiTheme="minorHAnsi" w:hAnsiTheme="minorHAnsi" w:cstheme="minorHAnsi"/>
        </w:rPr>
      </w:pPr>
      <w:r w:rsidRPr="001F4836">
        <w:rPr>
          <w:rFonts w:asciiTheme="minorHAnsi" w:hAnsiTheme="minorHAnsi" w:cstheme="minorHAnsi"/>
        </w:rPr>
        <w:t>SECTION A:</w:t>
      </w:r>
      <w:r w:rsidR="008D2789">
        <w:rPr>
          <w:rFonts w:asciiTheme="minorHAnsi" w:hAnsiTheme="minorHAnsi" w:cstheme="minorHAnsi"/>
        </w:rPr>
        <w:t xml:space="preserve"> </w:t>
      </w:r>
      <w:r w:rsidRPr="001F4836">
        <w:rPr>
          <w:rFonts w:asciiTheme="minorHAnsi" w:hAnsiTheme="minorHAnsi" w:cstheme="minorHAnsi"/>
        </w:rPr>
        <w:t>Proposed Program Narrative (</w:t>
      </w:r>
      <w:r w:rsidR="00CD6CF0" w:rsidRPr="001F4836">
        <w:rPr>
          <w:rFonts w:asciiTheme="minorHAnsi" w:hAnsiTheme="minorHAnsi" w:cstheme="minorHAnsi"/>
        </w:rPr>
        <w:t>5-page</w:t>
      </w:r>
      <w:r w:rsidRPr="001F4836">
        <w:rPr>
          <w:rFonts w:asciiTheme="minorHAnsi" w:hAnsiTheme="minorHAnsi" w:cstheme="minorHAnsi"/>
        </w:rPr>
        <w:t xml:space="preserve"> limit)</w:t>
      </w:r>
    </w:p>
    <w:p w14:paraId="44F5555F" w14:textId="77777777" w:rsidR="001F4836" w:rsidRDefault="00A354D6" w:rsidP="001F4836">
      <w:pPr>
        <w:numPr>
          <w:ilvl w:val="1"/>
          <w:numId w:val="46"/>
        </w:numPr>
        <w:rPr>
          <w:rFonts w:asciiTheme="minorHAnsi" w:hAnsiTheme="minorHAnsi" w:cstheme="minorHAnsi"/>
        </w:rPr>
      </w:pPr>
      <w:r w:rsidRPr="001F4836">
        <w:rPr>
          <w:rFonts w:asciiTheme="minorHAnsi" w:hAnsiTheme="minorHAnsi" w:cstheme="minorHAnsi"/>
        </w:rPr>
        <w:t xml:space="preserve">SECTION </w:t>
      </w:r>
      <w:r w:rsidR="001F4836" w:rsidRPr="001F4836">
        <w:rPr>
          <w:rFonts w:asciiTheme="minorHAnsi" w:hAnsiTheme="minorHAnsi" w:cstheme="minorHAnsi"/>
        </w:rPr>
        <w:t>B</w:t>
      </w:r>
      <w:r w:rsidRPr="001F4836">
        <w:rPr>
          <w:rFonts w:asciiTheme="minorHAnsi" w:hAnsiTheme="minorHAnsi" w:cstheme="minorHAnsi"/>
        </w:rPr>
        <w:t xml:space="preserve">: </w:t>
      </w:r>
      <w:r w:rsidR="00985D9B" w:rsidRPr="001F4836">
        <w:rPr>
          <w:rFonts w:asciiTheme="minorHAnsi" w:hAnsiTheme="minorHAnsi" w:cstheme="minorHAnsi"/>
        </w:rPr>
        <w:t xml:space="preserve">Program </w:t>
      </w:r>
      <w:r w:rsidRPr="001F4836">
        <w:rPr>
          <w:rFonts w:asciiTheme="minorHAnsi" w:hAnsiTheme="minorHAnsi" w:cstheme="minorHAnsi"/>
        </w:rPr>
        <w:t>Budget Narrative &amp;</w:t>
      </w:r>
      <w:r w:rsidR="00985D9B" w:rsidRPr="001F4836">
        <w:rPr>
          <w:rFonts w:asciiTheme="minorHAnsi" w:hAnsiTheme="minorHAnsi" w:cstheme="minorHAnsi"/>
        </w:rPr>
        <w:t>Budget Worksheet (</w:t>
      </w:r>
      <w:r w:rsidRPr="001F4836">
        <w:rPr>
          <w:rFonts w:asciiTheme="minorHAnsi" w:hAnsiTheme="minorHAnsi" w:cstheme="minorHAnsi"/>
        </w:rPr>
        <w:t>separate link</w:t>
      </w:r>
      <w:r w:rsidR="00985D9B" w:rsidRPr="001F4836">
        <w:rPr>
          <w:rFonts w:asciiTheme="minorHAnsi" w:hAnsiTheme="minorHAnsi" w:cstheme="minorHAnsi"/>
        </w:rPr>
        <w:t>)</w:t>
      </w:r>
    </w:p>
    <w:p w14:paraId="73CABE77" w14:textId="77777777" w:rsidR="001F4836" w:rsidRDefault="00A354D6" w:rsidP="001F4836">
      <w:pPr>
        <w:numPr>
          <w:ilvl w:val="1"/>
          <w:numId w:val="46"/>
        </w:numPr>
        <w:rPr>
          <w:rFonts w:asciiTheme="minorHAnsi" w:hAnsiTheme="minorHAnsi" w:cstheme="minorHAnsi"/>
        </w:rPr>
      </w:pPr>
      <w:r w:rsidRPr="001F4836">
        <w:rPr>
          <w:rFonts w:asciiTheme="minorHAnsi" w:hAnsiTheme="minorHAnsi" w:cstheme="minorHAnsi"/>
        </w:rPr>
        <w:t xml:space="preserve">Authorization Statement </w:t>
      </w:r>
    </w:p>
    <w:p w14:paraId="1E3E4B4E" w14:textId="77777777" w:rsidR="001F4836" w:rsidRDefault="00A354D6" w:rsidP="001F4836">
      <w:pPr>
        <w:numPr>
          <w:ilvl w:val="1"/>
          <w:numId w:val="46"/>
        </w:numPr>
        <w:rPr>
          <w:rFonts w:asciiTheme="minorHAnsi" w:hAnsiTheme="minorHAnsi" w:cstheme="minorHAnsi"/>
        </w:rPr>
      </w:pPr>
      <w:r w:rsidRPr="001F4836">
        <w:rPr>
          <w:rFonts w:asciiTheme="minorHAnsi" w:hAnsiTheme="minorHAnsi" w:cstheme="minorHAnsi"/>
        </w:rPr>
        <w:t>USA Patriot Act Compliance form</w:t>
      </w:r>
    </w:p>
    <w:p w14:paraId="384DB336" w14:textId="5DABADFA" w:rsidR="005A7F78" w:rsidRPr="001F4836" w:rsidRDefault="00A354D6" w:rsidP="001F4836">
      <w:pPr>
        <w:numPr>
          <w:ilvl w:val="1"/>
          <w:numId w:val="46"/>
        </w:numPr>
        <w:rPr>
          <w:rFonts w:asciiTheme="minorHAnsi" w:hAnsiTheme="minorHAnsi" w:cstheme="minorHAnsi"/>
        </w:rPr>
      </w:pPr>
      <w:r w:rsidRPr="001F4836">
        <w:rPr>
          <w:rFonts w:asciiTheme="minorHAnsi" w:hAnsiTheme="minorHAnsi" w:cstheme="minorHAnsi"/>
        </w:rPr>
        <w:t>Letter(s) of agreement from partners(s) if program is offered in collaboration with other non-federal agencies.</w:t>
      </w:r>
    </w:p>
    <w:p w14:paraId="17E0FAEE" w14:textId="77777777" w:rsidR="0013582C" w:rsidRPr="001F4836" w:rsidRDefault="0013582C" w:rsidP="00777E6F">
      <w:pPr>
        <w:rPr>
          <w:rFonts w:asciiTheme="minorHAnsi" w:hAnsiTheme="minorHAnsi" w:cstheme="minorHAnsi"/>
        </w:rPr>
      </w:pPr>
    </w:p>
    <w:p w14:paraId="1214E7EA" w14:textId="77777777" w:rsidR="001F4836" w:rsidRDefault="0013582C" w:rsidP="001F4836">
      <w:pPr>
        <w:numPr>
          <w:ilvl w:val="0"/>
          <w:numId w:val="46"/>
        </w:numPr>
        <w:rPr>
          <w:rFonts w:asciiTheme="minorHAnsi" w:hAnsiTheme="minorHAnsi" w:cstheme="minorHAnsi"/>
          <w:b/>
          <w:bCs/>
        </w:rPr>
      </w:pPr>
      <w:r w:rsidRPr="00F749F3">
        <w:rPr>
          <w:rFonts w:asciiTheme="minorHAnsi" w:hAnsiTheme="minorHAnsi" w:cstheme="minorHAnsi"/>
          <w:b/>
          <w:bCs/>
          <w:u w:val="single"/>
        </w:rPr>
        <w:t xml:space="preserve">Also, submit </w:t>
      </w:r>
      <w:r w:rsidR="00DF1921" w:rsidRPr="00F749F3">
        <w:rPr>
          <w:rFonts w:asciiTheme="minorHAnsi" w:hAnsiTheme="minorHAnsi" w:cstheme="minorHAnsi"/>
          <w:b/>
          <w:bCs/>
          <w:u w:val="single"/>
        </w:rPr>
        <w:t>one collated</w:t>
      </w:r>
      <w:r w:rsidRPr="00F749F3">
        <w:rPr>
          <w:rFonts w:asciiTheme="minorHAnsi" w:hAnsiTheme="minorHAnsi" w:cstheme="minorHAnsi"/>
          <w:b/>
          <w:bCs/>
          <w:u w:val="single"/>
        </w:rPr>
        <w:t xml:space="preserve"> cop</w:t>
      </w:r>
      <w:r w:rsidR="00DF1921" w:rsidRPr="00F749F3">
        <w:rPr>
          <w:rFonts w:asciiTheme="minorHAnsi" w:hAnsiTheme="minorHAnsi" w:cstheme="minorHAnsi"/>
          <w:b/>
          <w:bCs/>
          <w:u w:val="single"/>
        </w:rPr>
        <w:t>y</w:t>
      </w:r>
      <w:r w:rsidRPr="001F4836">
        <w:rPr>
          <w:rFonts w:asciiTheme="minorHAnsi" w:hAnsiTheme="minorHAnsi" w:cstheme="minorHAnsi"/>
          <w:b/>
          <w:bCs/>
        </w:rPr>
        <w:t xml:space="preserve"> </w:t>
      </w:r>
      <w:r w:rsidRPr="001F4836">
        <w:rPr>
          <w:rFonts w:asciiTheme="minorHAnsi" w:hAnsiTheme="minorHAnsi" w:cstheme="minorHAnsi"/>
          <w:bCs/>
        </w:rPr>
        <w:t>of each of the following items:</w:t>
      </w:r>
    </w:p>
    <w:p w14:paraId="26349F76" w14:textId="77777777" w:rsidR="001F4836" w:rsidRDefault="00985D9B" w:rsidP="001F4836">
      <w:pPr>
        <w:numPr>
          <w:ilvl w:val="1"/>
          <w:numId w:val="46"/>
        </w:numPr>
        <w:rPr>
          <w:rFonts w:asciiTheme="minorHAnsi" w:hAnsiTheme="minorHAnsi" w:cstheme="minorHAnsi"/>
          <w:b/>
          <w:bCs/>
        </w:rPr>
      </w:pPr>
      <w:r w:rsidRPr="001F4836">
        <w:rPr>
          <w:rFonts w:asciiTheme="minorHAnsi" w:hAnsiTheme="minorHAnsi" w:cstheme="minorHAnsi"/>
        </w:rPr>
        <w:t>501(c)(3) Tax-exempt status determination letter</w:t>
      </w:r>
      <w:r w:rsidR="0013582C" w:rsidRPr="001F4836">
        <w:rPr>
          <w:rFonts w:asciiTheme="minorHAnsi" w:hAnsiTheme="minorHAnsi" w:cstheme="minorHAnsi"/>
        </w:rPr>
        <w:t>.</w:t>
      </w:r>
    </w:p>
    <w:p w14:paraId="78D602EE" w14:textId="77777777" w:rsidR="001F4836" w:rsidRDefault="00985D9B" w:rsidP="001F4836">
      <w:pPr>
        <w:numPr>
          <w:ilvl w:val="1"/>
          <w:numId w:val="46"/>
        </w:numPr>
        <w:rPr>
          <w:rFonts w:asciiTheme="minorHAnsi" w:hAnsiTheme="minorHAnsi" w:cstheme="minorHAnsi"/>
          <w:b/>
          <w:bCs/>
        </w:rPr>
      </w:pPr>
      <w:r w:rsidRPr="001F4836">
        <w:rPr>
          <w:rFonts w:asciiTheme="minorHAnsi" w:hAnsiTheme="minorHAnsi" w:cstheme="minorHAnsi"/>
        </w:rPr>
        <w:t>Agency</w:t>
      </w:r>
      <w:r w:rsidR="005A7F78" w:rsidRPr="001F4836">
        <w:rPr>
          <w:rFonts w:asciiTheme="minorHAnsi" w:hAnsiTheme="minorHAnsi" w:cstheme="minorHAnsi"/>
        </w:rPr>
        <w:t>’s overall</w:t>
      </w:r>
      <w:r w:rsidRPr="001F4836">
        <w:rPr>
          <w:rFonts w:asciiTheme="minorHAnsi" w:hAnsiTheme="minorHAnsi" w:cstheme="minorHAnsi"/>
        </w:rPr>
        <w:t xml:space="preserve"> budget and year-to-date financial statement for the current fiscal year</w:t>
      </w:r>
      <w:r w:rsidR="0013582C" w:rsidRPr="001F4836">
        <w:rPr>
          <w:rFonts w:asciiTheme="minorHAnsi" w:hAnsiTheme="minorHAnsi" w:cstheme="minorHAnsi"/>
        </w:rPr>
        <w:t>.  WHWF-TC is looking for continuous financial information.  If the current year’s audit is not complete, please include non-audited statements for that period.</w:t>
      </w:r>
    </w:p>
    <w:p w14:paraId="2425416E" w14:textId="77777777" w:rsidR="001F4836" w:rsidRDefault="00985D9B" w:rsidP="001F4836">
      <w:pPr>
        <w:numPr>
          <w:ilvl w:val="1"/>
          <w:numId w:val="46"/>
        </w:numPr>
        <w:rPr>
          <w:rFonts w:asciiTheme="minorHAnsi" w:hAnsiTheme="minorHAnsi" w:cstheme="minorHAnsi"/>
          <w:b/>
          <w:bCs/>
        </w:rPr>
      </w:pPr>
      <w:r w:rsidRPr="001F4836">
        <w:rPr>
          <w:rFonts w:asciiTheme="minorHAnsi" w:hAnsiTheme="minorHAnsi" w:cstheme="minorHAnsi"/>
        </w:rPr>
        <w:t>If available, most recent outside independent financial audit, review, or compiled financial statements, including explanation of debt and repayment provisions. If financial statements prepared by an outside accountant are not available, include a copy of most recent IRS tax return.</w:t>
      </w:r>
    </w:p>
    <w:p w14:paraId="4115FC65" w14:textId="77777777" w:rsidR="001F4836" w:rsidRDefault="00985D9B" w:rsidP="001F4836">
      <w:pPr>
        <w:numPr>
          <w:ilvl w:val="1"/>
          <w:numId w:val="46"/>
        </w:numPr>
        <w:rPr>
          <w:rFonts w:asciiTheme="minorHAnsi" w:hAnsiTheme="minorHAnsi" w:cstheme="minorHAnsi"/>
          <w:b/>
          <w:bCs/>
        </w:rPr>
      </w:pPr>
      <w:r w:rsidRPr="001F4836">
        <w:rPr>
          <w:rFonts w:asciiTheme="minorHAnsi" w:hAnsiTheme="minorHAnsi" w:cstheme="minorHAnsi"/>
        </w:rPr>
        <w:t>Current list of board members, officers, comm</w:t>
      </w:r>
      <w:r w:rsidR="00A354D6" w:rsidRPr="001F4836">
        <w:rPr>
          <w:rFonts w:asciiTheme="minorHAnsi" w:hAnsiTheme="minorHAnsi" w:cstheme="minorHAnsi"/>
        </w:rPr>
        <w:t>ittees, and organizational chart.</w:t>
      </w:r>
    </w:p>
    <w:p w14:paraId="792020C4" w14:textId="4A9B40E9" w:rsidR="00985D9B" w:rsidRPr="001F4836" w:rsidRDefault="00A354D6" w:rsidP="001F4836">
      <w:pPr>
        <w:numPr>
          <w:ilvl w:val="1"/>
          <w:numId w:val="46"/>
        </w:numPr>
        <w:rPr>
          <w:rFonts w:asciiTheme="minorHAnsi" w:hAnsiTheme="minorHAnsi" w:cstheme="minorHAnsi"/>
          <w:b/>
          <w:bCs/>
        </w:rPr>
      </w:pPr>
      <w:r w:rsidRPr="001F4836">
        <w:rPr>
          <w:rFonts w:asciiTheme="minorHAnsi" w:hAnsiTheme="minorHAnsi" w:cstheme="minorHAnsi"/>
        </w:rPr>
        <w:t xml:space="preserve">Job descriptions of those </w:t>
      </w:r>
      <w:proofErr w:type="gramStart"/>
      <w:r w:rsidRPr="001F4836">
        <w:rPr>
          <w:rFonts w:asciiTheme="minorHAnsi" w:hAnsiTheme="minorHAnsi" w:cstheme="minorHAnsi"/>
        </w:rPr>
        <w:t>persons</w:t>
      </w:r>
      <w:proofErr w:type="gramEnd"/>
      <w:r w:rsidRPr="001F4836">
        <w:rPr>
          <w:rFonts w:asciiTheme="minorHAnsi" w:hAnsiTheme="minorHAnsi" w:cstheme="minorHAnsi"/>
        </w:rPr>
        <w:t xml:space="preserve"> associated with the </w:t>
      </w:r>
      <w:r w:rsidRPr="001F4836">
        <w:rPr>
          <w:rFonts w:asciiTheme="minorHAnsi" w:hAnsiTheme="minorHAnsi" w:cstheme="minorHAnsi"/>
          <w:b/>
        </w:rPr>
        <w:t>program</w:t>
      </w:r>
      <w:r w:rsidRPr="001F4836">
        <w:rPr>
          <w:rFonts w:asciiTheme="minorHAnsi" w:hAnsiTheme="minorHAnsi" w:cstheme="minorHAnsi"/>
        </w:rPr>
        <w:t>.</w:t>
      </w:r>
    </w:p>
    <w:p w14:paraId="6095F477" w14:textId="77777777" w:rsidR="00985D9B" w:rsidRPr="001F4836" w:rsidRDefault="00985D9B" w:rsidP="005F604B">
      <w:pPr>
        <w:rPr>
          <w:rFonts w:asciiTheme="minorHAnsi" w:hAnsiTheme="minorHAnsi" w:cstheme="minorHAnsi"/>
        </w:rPr>
      </w:pPr>
    </w:p>
    <w:p w14:paraId="73D05D68" w14:textId="77777777" w:rsidR="000B57E1" w:rsidRPr="001F4836" w:rsidRDefault="00733747" w:rsidP="00562047">
      <w:pPr>
        <w:pStyle w:val="Heading1"/>
        <w:rPr>
          <w:rFonts w:asciiTheme="minorHAnsi" w:hAnsiTheme="minorHAnsi" w:cstheme="minorHAnsi"/>
          <w:b w:val="0"/>
        </w:rPr>
      </w:pPr>
      <w:r w:rsidRPr="001F4836">
        <w:rPr>
          <w:rFonts w:asciiTheme="minorHAnsi" w:hAnsiTheme="minorHAnsi" w:cstheme="minorHAnsi"/>
        </w:rPr>
        <w:lastRenderedPageBreak/>
        <w:br w:type="page"/>
      </w:r>
    </w:p>
    <w:p w14:paraId="1B9C595E" w14:textId="77777777" w:rsidR="00A63D65" w:rsidRPr="001F4836" w:rsidRDefault="00A63D65" w:rsidP="000B57E1">
      <w:pPr>
        <w:jc w:val="both"/>
        <w:rPr>
          <w:rFonts w:asciiTheme="minorHAnsi" w:hAnsiTheme="minorHAnsi" w:cstheme="minorHAnsi"/>
        </w:rPr>
      </w:pPr>
    </w:p>
    <w:p w14:paraId="581D24EB" w14:textId="77777777" w:rsidR="00966033" w:rsidRPr="001F4836" w:rsidRDefault="00966033" w:rsidP="00966033">
      <w:pPr>
        <w:jc w:val="center"/>
        <w:rPr>
          <w:rFonts w:asciiTheme="minorHAnsi" w:hAnsiTheme="minorHAnsi" w:cstheme="minorHAnsi"/>
          <w:b/>
          <w:sz w:val="28"/>
          <w:szCs w:val="28"/>
          <w:u w:val="single"/>
        </w:rPr>
      </w:pPr>
      <w:r w:rsidRPr="001F4836">
        <w:rPr>
          <w:rFonts w:asciiTheme="minorHAnsi" w:hAnsiTheme="minorHAnsi" w:cstheme="minorHAnsi"/>
          <w:b/>
          <w:sz w:val="28"/>
          <w:szCs w:val="28"/>
          <w:u w:val="single"/>
        </w:rPr>
        <w:t>PROGRAM BUDGET WORKSHEET INSTRUCTIONS</w:t>
      </w:r>
    </w:p>
    <w:p w14:paraId="711E26EE" w14:textId="77777777" w:rsidR="00966033" w:rsidRPr="001F4836" w:rsidRDefault="00966033" w:rsidP="00966033">
      <w:pPr>
        <w:jc w:val="center"/>
        <w:rPr>
          <w:rFonts w:asciiTheme="minorHAnsi" w:hAnsiTheme="minorHAnsi" w:cstheme="minorHAnsi"/>
          <w:b/>
        </w:rPr>
      </w:pPr>
    </w:p>
    <w:p w14:paraId="2CC87751" w14:textId="77777777" w:rsidR="003302B4" w:rsidRPr="001F4836" w:rsidRDefault="003302B4" w:rsidP="00966033">
      <w:pPr>
        <w:jc w:val="center"/>
        <w:rPr>
          <w:rFonts w:asciiTheme="minorHAnsi" w:hAnsiTheme="minorHAnsi" w:cstheme="minorHAnsi"/>
          <w:b/>
        </w:rPr>
      </w:pPr>
    </w:p>
    <w:p w14:paraId="219625D6" w14:textId="77777777" w:rsidR="003302B4" w:rsidRPr="001F4836" w:rsidRDefault="008F663C" w:rsidP="008F663C">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 xml:space="preserve">Double </w:t>
      </w:r>
      <w:proofErr w:type="gramStart"/>
      <w:r w:rsidRPr="001F4836">
        <w:rPr>
          <w:rFonts w:asciiTheme="minorHAnsi" w:hAnsiTheme="minorHAnsi" w:cstheme="minorHAnsi"/>
          <w:sz w:val="20"/>
          <w:szCs w:val="20"/>
        </w:rPr>
        <w:t>click</w:t>
      </w:r>
      <w:proofErr w:type="gramEnd"/>
      <w:r w:rsidRPr="001F4836">
        <w:rPr>
          <w:rFonts w:asciiTheme="minorHAnsi" w:hAnsiTheme="minorHAnsi" w:cstheme="minorHAnsi"/>
          <w:sz w:val="20"/>
          <w:szCs w:val="20"/>
        </w:rPr>
        <w:t xml:space="preserve"> on the budget worksheet to open an embedded Excel spreadsheet, where numbers can be entered. </w:t>
      </w:r>
    </w:p>
    <w:p w14:paraId="18363A31" w14:textId="77777777" w:rsidR="003302B4" w:rsidRPr="001F4836" w:rsidRDefault="003302B4" w:rsidP="003302B4">
      <w:pPr>
        <w:ind w:left="720"/>
        <w:jc w:val="both"/>
        <w:rPr>
          <w:rFonts w:asciiTheme="minorHAnsi" w:hAnsiTheme="minorHAnsi" w:cstheme="minorHAnsi"/>
          <w:sz w:val="20"/>
          <w:szCs w:val="20"/>
        </w:rPr>
      </w:pPr>
    </w:p>
    <w:p w14:paraId="73632D29" w14:textId="77777777" w:rsidR="008F663C" w:rsidRPr="001F4836" w:rsidRDefault="008F663C" w:rsidP="008F663C">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 xml:space="preserve">To close the worksheet, double click on the budget page, but outside of the Excel worksheet. </w:t>
      </w:r>
    </w:p>
    <w:p w14:paraId="3EC8630C" w14:textId="77777777" w:rsidR="008F663C" w:rsidRPr="001F4836" w:rsidRDefault="008F663C" w:rsidP="008F663C">
      <w:pPr>
        <w:ind w:left="720"/>
        <w:jc w:val="both"/>
        <w:rPr>
          <w:rFonts w:asciiTheme="minorHAnsi" w:hAnsiTheme="minorHAnsi" w:cstheme="minorHAnsi"/>
          <w:sz w:val="20"/>
          <w:szCs w:val="20"/>
        </w:rPr>
      </w:pPr>
    </w:p>
    <w:p w14:paraId="288CA598" w14:textId="77777777" w:rsidR="00966033" w:rsidRPr="001F4836" w:rsidRDefault="00966033"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Please do not add or delete any columns or rows in the Worksheet.</w:t>
      </w:r>
    </w:p>
    <w:p w14:paraId="36B970B7" w14:textId="77777777" w:rsidR="00966033" w:rsidRPr="001F4836" w:rsidRDefault="00966033" w:rsidP="00966033">
      <w:pPr>
        <w:jc w:val="both"/>
        <w:rPr>
          <w:rFonts w:asciiTheme="minorHAnsi" w:hAnsiTheme="minorHAnsi" w:cstheme="minorHAnsi"/>
          <w:sz w:val="20"/>
          <w:szCs w:val="20"/>
        </w:rPr>
      </w:pPr>
    </w:p>
    <w:p w14:paraId="0325F4AD" w14:textId="77777777" w:rsidR="00966033" w:rsidRPr="001F4836" w:rsidRDefault="00966033"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The Total columns and Total rows are locked, do not attempt to change.</w:t>
      </w:r>
    </w:p>
    <w:p w14:paraId="62283C4E" w14:textId="77777777" w:rsidR="00966033" w:rsidRPr="001F4836" w:rsidRDefault="00966033" w:rsidP="00966033">
      <w:pPr>
        <w:jc w:val="both"/>
        <w:rPr>
          <w:rFonts w:asciiTheme="minorHAnsi" w:hAnsiTheme="minorHAnsi" w:cstheme="minorHAnsi"/>
          <w:sz w:val="20"/>
          <w:szCs w:val="20"/>
        </w:rPr>
      </w:pPr>
    </w:p>
    <w:p w14:paraId="3C9E63AA" w14:textId="77777777" w:rsidR="00966033" w:rsidRPr="001F4836" w:rsidRDefault="00966033"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Round all amounts to the next highest whole dollar.</w:t>
      </w:r>
    </w:p>
    <w:p w14:paraId="23624DBF" w14:textId="77777777" w:rsidR="00966033" w:rsidRPr="001F4836" w:rsidRDefault="00966033" w:rsidP="00966033">
      <w:pPr>
        <w:jc w:val="both"/>
        <w:rPr>
          <w:rFonts w:asciiTheme="minorHAnsi" w:hAnsiTheme="minorHAnsi" w:cstheme="minorHAnsi"/>
          <w:sz w:val="20"/>
          <w:szCs w:val="20"/>
        </w:rPr>
      </w:pPr>
    </w:p>
    <w:p w14:paraId="0D4D5BD3" w14:textId="77777777" w:rsidR="00966033" w:rsidRPr="001F4836" w:rsidRDefault="00966033"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Include only the program for which funds are being sought.</w:t>
      </w:r>
    </w:p>
    <w:p w14:paraId="6BC87369" w14:textId="77777777" w:rsidR="00966033" w:rsidRPr="001F4836" w:rsidRDefault="00966033" w:rsidP="00966033">
      <w:pPr>
        <w:jc w:val="both"/>
        <w:rPr>
          <w:rFonts w:asciiTheme="minorHAnsi" w:hAnsiTheme="minorHAnsi" w:cstheme="minorHAnsi"/>
          <w:sz w:val="20"/>
          <w:szCs w:val="20"/>
        </w:rPr>
      </w:pPr>
    </w:p>
    <w:p w14:paraId="0400611C" w14:textId="77777777" w:rsidR="00966033" w:rsidRPr="001F4836" w:rsidRDefault="00966033"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i/>
          <w:sz w:val="20"/>
          <w:szCs w:val="20"/>
        </w:rPr>
        <w:t>Time Period</w:t>
      </w:r>
      <w:r w:rsidRPr="001F4836">
        <w:rPr>
          <w:rFonts w:asciiTheme="minorHAnsi" w:hAnsiTheme="minorHAnsi" w:cstheme="minorHAnsi"/>
          <w:sz w:val="20"/>
          <w:szCs w:val="20"/>
        </w:rPr>
        <w:t xml:space="preserve"> – Identify the </w:t>
      </w:r>
      <w:proofErr w:type="gramStart"/>
      <w:r w:rsidRPr="001F4836">
        <w:rPr>
          <w:rFonts w:asciiTheme="minorHAnsi" w:hAnsiTheme="minorHAnsi" w:cstheme="minorHAnsi"/>
          <w:sz w:val="20"/>
          <w:szCs w:val="20"/>
        </w:rPr>
        <w:t>time period</w:t>
      </w:r>
      <w:proofErr w:type="gramEnd"/>
      <w:r w:rsidRPr="001F4836">
        <w:rPr>
          <w:rFonts w:asciiTheme="minorHAnsi" w:hAnsiTheme="minorHAnsi" w:cstheme="minorHAnsi"/>
          <w:sz w:val="20"/>
          <w:szCs w:val="20"/>
        </w:rPr>
        <w:t xml:space="preserve"> for the program, i.e. calendar or fiscal year date.</w:t>
      </w:r>
    </w:p>
    <w:p w14:paraId="1D9A1A42" w14:textId="77777777" w:rsidR="00966033" w:rsidRPr="001F4836" w:rsidRDefault="00966033" w:rsidP="00966033">
      <w:pPr>
        <w:jc w:val="both"/>
        <w:rPr>
          <w:rFonts w:asciiTheme="minorHAnsi" w:hAnsiTheme="minorHAnsi" w:cstheme="minorHAnsi"/>
          <w:sz w:val="20"/>
          <w:szCs w:val="20"/>
        </w:rPr>
      </w:pPr>
    </w:p>
    <w:p w14:paraId="3BEE1A76" w14:textId="77777777" w:rsidR="00966033" w:rsidRPr="001F4836" w:rsidRDefault="00966033"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 xml:space="preserve">Column 1: </w:t>
      </w:r>
      <w:r w:rsidRPr="001F4836">
        <w:rPr>
          <w:rFonts w:asciiTheme="minorHAnsi" w:hAnsiTheme="minorHAnsi" w:cstheme="minorHAnsi"/>
          <w:i/>
          <w:sz w:val="20"/>
          <w:szCs w:val="20"/>
        </w:rPr>
        <w:t>Requested from WHWF</w:t>
      </w:r>
      <w:r w:rsidRPr="001F4836">
        <w:rPr>
          <w:rFonts w:asciiTheme="minorHAnsi" w:hAnsiTheme="minorHAnsi" w:cstheme="minorHAnsi"/>
          <w:sz w:val="20"/>
          <w:szCs w:val="20"/>
        </w:rPr>
        <w:t xml:space="preserve"> – List only the revenue requested from the WHWF and the program expenses to be covered by this request.</w:t>
      </w:r>
    </w:p>
    <w:p w14:paraId="3879FB75" w14:textId="77777777" w:rsidR="00966033" w:rsidRPr="001F4836" w:rsidRDefault="00966033" w:rsidP="00966033">
      <w:pPr>
        <w:jc w:val="both"/>
        <w:rPr>
          <w:rFonts w:asciiTheme="minorHAnsi" w:hAnsiTheme="minorHAnsi" w:cstheme="minorHAnsi"/>
          <w:sz w:val="20"/>
          <w:szCs w:val="20"/>
        </w:rPr>
      </w:pPr>
    </w:p>
    <w:p w14:paraId="3AB08222" w14:textId="77777777" w:rsidR="00966033" w:rsidRPr="001F4836" w:rsidRDefault="00966033"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 xml:space="preserve">Column 2: </w:t>
      </w:r>
      <w:r w:rsidRPr="001F4836">
        <w:rPr>
          <w:rFonts w:asciiTheme="minorHAnsi" w:hAnsiTheme="minorHAnsi" w:cstheme="minorHAnsi"/>
          <w:i/>
          <w:sz w:val="20"/>
          <w:szCs w:val="20"/>
        </w:rPr>
        <w:t>Committed/Requested from Other Sources</w:t>
      </w:r>
      <w:r w:rsidRPr="001F4836">
        <w:rPr>
          <w:rFonts w:asciiTheme="minorHAnsi" w:hAnsiTheme="minorHAnsi" w:cstheme="minorHAnsi"/>
          <w:sz w:val="20"/>
          <w:szCs w:val="20"/>
        </w:rPr>
        <w:t xml:space="preserve"> – Provide all non-WHWF program revenues and expenses.</w:t>
      </w:r>
    </w:p>
    <w:p w14:paraId="207D28E5" w14:textId="77777777" w:rsidR="00D35A87" w:rsidRPr="001F4836" w:rsidRDefault="00D35A87" w:rsidP="00966033">
      <w:pPr>
        <w:jc w:val="both"/>
        <w:rPr>
          <w:rFonts w:asciiTheme="minorHAnsi" w:hAnsiTheme="minorHAnsi" w:cstheme="minorHAnsi"/>
          <w:sz w:val="20"/>
          <w:szCs w:val="20"/>
        </w:rPr>
      </w:pPr>
    </w:p>
    <w:p w14:paraId="7C96AB29" w14:textId="77777777" w:rsidR="00D35A87" w:rsidRPr="001F4836" w:rsidRDefault="00D35A87"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 xml:space="preserve">Column 3: </w:t>
      </w:r>
      <w:r w:rsidRPr="001F4836">
        <w:rPr>
          <w:rFonts w:asciiTheme="minorHAnsi" w:hAnsiTheme="minorHAnsi" w:cstheme="minorHAnsi"/>
          <w:i/>
          <w:sz w:val="20"/>
          <w:szCs w:val="20"/>
        </w:rPr>
        <w:t>C/R</w:t>
      </w:r>
      <w:r w:rsidRPr="001F4836">
        <w:rPr>
          <w:rFonts w:asciiTheme="minorHAnsi" w:hAnsiTheme="minorHAnsi" w:cstheme="minorHAnsi"/>
          <w:sz w:val="20"/>
          <w:szCs w:val="20"/>
        </w:rPr>
        <w:t xml:space="preserve"> – Indicate “C” for committed funds and “R” for requested funds.</w:t>
      </w:r>
    </w:p>
    <w:p w14:paraId="3B313928" w14:textId="77777777" w:rsidR="00D35A87" w:rsidRPr="001F4836" w:rsidRDefault="00D35A87" w:rsidP="00966033">
      <w:pPr>
        <w:jc w:val="both"/>
        <w:rPr>
          <w:rFonts w:asciiTheme="minorHAnsi" w:hAnsiTheme="minorHAnsi" w:cstheme="minorHAnsi"/>
          <w:sz w:val="20"/>
          <w:szCs w:val="20"/>
        </w:rPr>
      </w:pPr>
    </w:p>
    <w:p w14:paraId="6A6A97B5" w14:textId="77777777" w:rsidR="00D35A87" w:rsidRPr="001F4836" w:rsidRDefault="00D35A87"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 xml:space="preserve">Column 4: </w:t>
      </w:r>
      <w:r w:rsidRPr="001F4836">
        <w:rPr>
          <w:rFonts w:asciiTheme="minorHAnsi" w:hAnsiTheme="minorHAnsi" w:cstheme="minorHAnsi"/>
          <w:i/>
          <w:sz w:val="20"/>
          <w:szCs w:val="20"/>
        </w:rPr>
        <w:t>Total</w:t>
      </w:r>
      <w:r w:rsidRPr="001F4836">
        <w:rPr>
          <w:rFonts w:asciiTheme="minorHAnsi" w:hAnsiTheme="minorHAnsi" w:cstheme="minorHAnsi"/>
          <w:sz w:val="20"/>
          <w:szCs w:val="20"/>
        </w:rPr>
        <w:t xml:space="preserve"> – Worksheet automatically adds columns 1 and 2.</w:t>
      </w:r>
    </w:p>
    <w:p w14:paraId="164AF557" w14:textId="77777777" w:rsidR="00D35A87" w:rsidRPr="001F4836" w:rsidRDefault="00D35A87" w:rsidP="00966033">
      <w:pPr>
        <w:jc w:val="both"/>
        <w:rPr>
          <w:rFonts w:asciiTheme="minorHAnsi" w:hAnsiTheme="minorHAnsi" w:cstheme="minorHAnsi"/>
          <w:sz w:val="20"/>
          <w:szCs w:val="20"/>
        </w:rPr>
      </w:pPr>
    </w:p>
    <w:p w14:paraId="54B2C460" w14:textId="77777777" w:rsidR="00D35A87" w:rsidRPr="001F4836" w:rsidRDefault="00D35A87"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sz w:val="20"/>
          <w:szCs w:val="20"/>
        </w:rPr>
        <w:t xml:space="preserve">Column 5: </w:t>
      </w:r>
      <w:r w:rsidRPr="001F4836">
        <w:rPr>
          <w:rFonts w:asciiTheme="minorHAnsi" w:hAnsiTheme="minorHAnsi" w:cstheme="minorHAnsi"/>
          <w:i/>
          <w:sz w:val="20"/>
          <w:szCs w:val="20"/>
        </w:rPr>
        <w:t>% of Total Program Revenues</w:t>
      </w:r>
      <w:r w:rsidRPr="001F4836">
        <w:rPr>
          <w:rFonts w:asciiTheme="minorHAnsi" w:hAnsiTheme="minorHAnsi" w:cstheme="minorHAnsi"/>
          <w:sz w:val="20"/>
          <w:szCs w:val="20"/>
        </w:rPr>
        <w:t xml:space="preserve"> – Worksheet automatically calculates the percentage for each revenue and expense line item (column 4).</w:t>
      </w:r>
    </w:p>
    <w:p w14:paraId="6924726F" w14:textId="77777777" w:rsidR="00D35A87" w:rsidRPr="001F4836" w:rsidRDefault="00D35A87" w:rsidP="00966033">
      <w:pPr>
        <w:jc w:val="both"/>
        <w:rPr>
          <w:rFonts w:asciiTheme="minorHAnsi" w:hAnsiTheme="minorHAnsi" w:cstheme="minorHAnsi"/>
          <w:sz w:val="20"/>
          <w:szCs w:val="20"/>
        </w:rPr>
      </w:pPr>
    </w:p>
    <w:p w14:paraId="36470B2E" w14:textId="77777777" w:rsidR="00D35A87" w:rsidRPr="001F4836" w:rsidRDefault="00D35A87"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i/>
          <w:sz w:val="20"/>
          <w:szCs w:val="20"/>
        </w:rPr>
        <w:t>Program Revenues</w:t>
      </w:r>
      <w:r w:rsidRPr="001F4836">
        <w:rPr>
          <w:rFonts w:asciiTheme="minorHAnsi" w:hAnsiTheme="minorHAnsi" w:cstheme="minorHAnsi"/>
          <w:sz w:val="20"/>
          <w:szCs w:val="20"/>
        </w:rPr>
        <w:t xml:space="preserve"> – Show the detail of the </w:t>
      </w:r>
      <w:proofErr w:type="gramStart"/>
      <w:r w:rsidRPr="001F4836">
        <w:rPr>
          <w:rFonts w:asciiTheme="minorHAnsi" w:hAnsiTheme="minorHAnsi" w:cstheme="minorHAnsi"/>
          <w:i/>
          <w:sz w:val="20"/>
          <w:szCs w:val="20"/>
        </w:rPr>
        <w:t>Other</w:t>
      </w:r>
      <w:proofErr w:type="gramEnd"/>
      <w:r w:rsidRPr="001F4836">
        <w:rPr>
          <w:rFonts w:asciiTheme="minorHAnsi" w:hAnsiTheme="minorHAnsi" w:cstheme="minorHAnsi"/>
          <w:sz w:val="20"/>
          <w:szCs w:val="20"/>
        </w:rPr>
        <w:t xml:space="preserve"> revenue sources and their status as requested or committed. For example, if there are funds requested from another source, list the source, amount requested and whether the funds are pending or have been committed to the program. If fees are collected for the program, show those fees in this section.</w:t>
      </w:r>
    </w:p>
    <w:p w14:paraId="5E84AB0B" w14:textId="77777777" w:rsidR="00D35A87" w:rsidRPr="001F4836" w:rsidRDefault="00D35A87" w:rsidP="00966033">
      <w:pPr>
        <w:jc w:val="both"/>
        <w:rPr>
          <w:rFonts w:asciiTheme="minorHAnsi" w:hAnsiTheme="minorHAnsi" w:cstheme="minorHAnsi"/>
          <w:sz w:val="20"/>
          <w:szCs w:val="20"/>
        </w:rPr>
      </w:pPr>
    </w:p>
    <w:p w14:paraId="22A29BD7" w14:textId="77777777" w:rsidR="00D35A87" w:rsidRPr="001F4836" w:rsidRDefault="00D35A87"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i/>
          <w:sz w:val="20"/>
          <w:szCs w:val="20"/>
        </w:rPr>
        <w:t>Program Expenses</w:t>
      </w:r>
      <w:r w:rsidRPr="001F4836">
        <w:rPr>
          <w:rFonts w:asciiTheme="minorHAnsi" w:hAnsiTheme="minorHAnsi" w:cstheme="minorHAnsi"/>
          <w:sz w:val="20"/>
          <w:szCs w:val="20"/>
        </w:rPr>
        <w:t xml:space="preserve"> – List the program expenses in the appropriate categories.</w:t>
      </w:r>
    </w:p>
    <w:p w14:paraId="53414E96" w14:textId="77777777" w:rsidR="00D35A87" w:rsidRPr="001F4836" w:rsidRDefault="00D35A87" w:rsidP="00A63D65">
      <w:pPr>
        <w:numPr>
          <w:ilvl w:val="0"/>
          <w:numId w:val="39"/>
        </w:numPr>
        <w:jc w:val="both"/>
        <w:rPr>
          <w:rFonts w:asciiTheme="minorHAnsi" w:hAnsiTheme="minorHAnsi" w:cstheme="minorHAnsi"/>
          <w:sz w:val="20"/>
          <w:szCs w:val="20"/>
        </w:rPr>
      </w:pPr>
      <w:r w:rsidRPr="001F4836">
        <w:rPr>
          <w:rFonts w:asciiTheme="minorHAnsi" w:hAnsiTheme="minorHAnsi" w:cstheme="minorHAnsi"/>
          <w:sz w:val="20"/>
          <w:szCs w:val="20"/>
        </w:rPr>
        <w:t xml:space="preserve">If the program has other significant expenses that do not fit into the expense categories listed, specify what the expense is and show it on the </w:t>
      </w:r>
      <w:proofErr w:type="gramStart"/>
      <w:r w:rsidRPr="001F4836">
        <w:rPr>
          <w:rFonts w:asciiTheme="minorHAnsi" w:hAnsiTheme="minorHAnsi" w:cstheme="minorHAnsi"/>
          <w:i/>
          <w:sz w:val="20"/>
          <w:szCs w:val="20"/>
        </w:rPr>
        <w:t>Other</w:t>
      </w:r>
      <w:proofErr w:type="gramEnd"/>
      <w:r w:rsidRPr="001F4836">
        <w:rPr>
          <w:rFonts w:asciiTheme="minorHAnsi" w:hAnsiTheme="minorHAnsi" w:cstheme="minorHAnsi"/>
          <w:sz w:val="20"/>
          <w:szCs w:val="20"/>
        </w:rPr>
        <w:t xml:space="preserve"> expense line.</w:t>
      </w:r>
    </w:p>
    <w:p w14:paraId="0B70B546" w14:textId="77777777" w:rsidR="00D35A87" w:rsidRPr="001F4836" w:rsidRDefault="00D35A87" w:rsidP="00A63D65">
      <w:pPr>
        <w:numPr>
          <w:ilvl w:val="0"/>
          <w:numId w:val="39"/>
        </w:numPr>
        <w:jc w:val="both"/>
        <w:rPr>
          <w:rFonts w:asciiTheme="minorHAnsi" w:hAnsiTheme="minorHAnsi" w:cstheme="minorHAnsi"/>
          <w:sz w:val="20"/>
          <w:szCs w:val="20"/>
        </w:rPr>
      </w:pPr>
      <w:r w:rsidRPr="001F4836">
        <w:rPr>
          <w:rFonts w:asciiTheme="minorHAnsi" w:hAnsiTheme="minorHAnsi" w:cstheme="minorHAnsi"/>
          <w:sz w:val="20"/>
          <w:szCs w:val="20"/>
        </w:rPr>
        <w:t xml:space="preserve">If the program expenses include any equipment </w:t>
      </w:r>
      <w:proofErr w:type="gramStart"/>
      <w:r w:rsidRPr="001F4836">
        <w:rPr>
          <w:rFonts w:asciiTheme="minorHAnsi" w:hAnsiTheme="minorHAnsi" w:cstheme="minorHAnsi"/>
          <w:sz w:val="20"/>
          <w:szCs w:val="20"/>
        </w:rPr>
        <w:t>expenditures</w:t>
      </w:r>
      <w:proofErr w:type="gramEnd"/>
      <w:r w:rsidRPr="001F4836">
        <w:rPr>
          <w:rFonts w:asciiTheme="minorHAnsi" w:hAnsiTheme="minorHAnsi" w:cstheme="minorHAnsi"/>
          <w:sz w:val="20"/>
          <w:szCs w:val="20"/>
        </w:rPr>
        <w:t xml:space="preserve">, identify the type and amount in the </w:t>
      </w:r>
      <w:r w:rsidRPr="001F4836">
        <w:rPr>
          <w:rFonts w:asciiTheme="minorHAnsi" w:hAnsiTheme="minorHAnsi" w:cstheme="minorHAnsi"/>
          <w:i/>
          <w:sz w:val="20"/>
          <w:szCs w:val="20"/>
        </w:rPr>
        <w:t>Equipment</w:t>
      </w:r>
      <w:r w:rsidRPr="001F4836">
        <w:rPr>
          <w:rFonts w:asciiTheme="minorHAnsi" w:hAnsiTheme="minorHAnsi" w:cstheme="minorHAnsi"/>
          <w:sz w:val="20"/>
          <w:szCs w:val="20"/>
        </w:rPr>
        <w:t xml:space="preserve"> section.</w:t>
      </w:r>
    </w:p>
    <w:p w14:paraId="7DE6FDAA" w14:textId="77777777" w:rsidR="00D35A87" w:rsidRPr="001F4836" w:rsidRDefault="00D35A87" w:rsidP="00A63D65">
      <w:pPr>
        <w:numPr>
          <w:ilvl w:val="0"/>
          <w:numId w:val="39"/>
        </w:numPr>
        <w:jc w:val="both"/>
        <w:rPr>
          <w:rFonts w:asciiTheme="minorHAnsi" w:hAnsiTheme="minorHAnsi" w:cstheme="minorHAnsi"/>
          <w:sz w:val="20"/>
          <w:szCs w:val="20"/>
        </w:rPr>
      </w:pPr>
      <w:r w:rsidRPr="001F4836">
        <w:rPr>
          <w:rFonts w:asciiTheme="minorHAnsi" w:hAnsiTheme="minorHAnsi" w:cstheme="minorHAnsi"/>
          <w:sz w:val="20"/>
          <w:szCs w:val="20"/>
        </w:rPr>
        <w:t xml:space="preserve">If the program expenses include any indirect costs, specify what type and show it in the </w:t>
      </w:r>
      <w:r w:rsidRPr="001F4836">
        <w:rPr>
          <w:rFonts w:asciiTheme="minorHAnsi" w:hAnsiTheme="minorHAnsi" w:cstheme="minorHAnsi"/>
          <w:i/>
          <w:sz w:val="20"/>
          <w:szCs w:val="20"/>
        </w:rPr>
        <w:t>Administrative</w:t>
      </w:r>
      <w:r w:rsidR="008F663C" w:rsidRPr="001F4836">
        <w:rPr>
          <w:rFonts w:asciiTheme="minorHAnsi" w:hAnsiTheme="minorHAnsi" w:cstheme="minorHAnsi"/>
          <w:i/>
          <w:sz w:val="20"/>
          <w:szCs w:val="20"/>
        </w:rPr>
        <w:t>/Indirect</w:t>
      </w:r>
      <w:r w:rsidRPr="001F4836">
        <w:rPr>
          <w:rFonts w:asciiTheme="minorHAnsi" w:hAnsiTheme="minorHAnsi" w:cstheme="minorHAnsi"/>
          <w:i/>
          <w:sz w:val="20"/>
          <w:szCs w:val="20"/>
        </w:rPr>
        <w:t xml:space="preserve"> Expenses</w:t>
      </w:r>
      <w:r w:rsidRPr="001F4836">
        <w:rPr>
          <w:rFonts w:asciiTheme="minorHAnsi" w:hAnsiTheme="minorHAnsi" w:cstheme="minorHAnsi"/>
          <w:sz w:val="20"/>
          <w:szCs w:val="20"/>
        </w:rPr>
        <w:t xml:space="preserve"> section.</w:t>
      </w:r>
    </w:p>
    <w:p w14:paraId="219E6EA7" w14:textId="77777777" w:rsidR="00D35A87" w:rsidRPr="001F4836" w:rsidRDefault="00D35A87" w:rsidP="00D35A87">
      <w:pPr>
        <w:jc w:val="both"/>
        <w:rPr>
          <w:rFonts w:asciiTheme="minorHAnsi" w:hAnsiTheme="minorHAnsi" w:cstheme="minorHAnsi"/>
          <w:sz w:val="20"/>
          <w:szCs w:val="20"/>
        </w:rPr>
      </w:pPr>
    </w:p>
    <w:p w14:paraId="5607B4F0" w14:textId="77777777" w:rsidR="00D35A87" w:rsidRPr="001F4836" w:rsidRDefault="00D35A87"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i/>
          <w:sz w:val="20"/>
          <w:szCs w:val="20"/>
        </w:rPr>
        <w:t>Total Program Expenses</w:t>
      </w:r>
      <w:r w:rsidRPr="001F4836">
        <w:rPr>
          <w:rFonts w:asciiTheme="minorHAnsi" w:hAnsiTheme="minorHAnsi" w:cstheme="minorHAnsi"/>
          <w:sz w:val="20"/>
          <w:szCs w:val="20"/>
        </w:rPr>
        <w:t xml:space="preserve"> – Worksheet automatically calculates the total of the </w:t>
      </w:r>
      <w:r w:rsidRPr="001F4836">
        <w:rPr>
          <w:rFonts w:asciiTheme="minorHAnsi" w:hAnsiTheme="minorHAnsi" w:cstheme="minorHAnsi"/>
          <w:i/>
          <w:sz w:val="20"/>
          <w:szCs w:val="20"/>
        </w:rPr>
        <w:t>Total Payroll Expenses</w:t>
      </w:r>
      <w:r w:rsidRPr="001F4836">
        <w:rPr>
          <w:rFonts w:asciiTheme="minorHAnsi" w:hAnsiTheme="minorHAnsi" w:cstheme="minorHAnsi"/>
          <w:sz w:val="20"/>
          <w:szCs w:val="20"/>
        </w:rPr>
        <w:t xml:space="preserve">, </w:t>
      </w:r>
      <w:r w:rsidRPr="001F4836">
        <w:rPr>
          <w:rFonts w:asciiTheme="minorHAnsi" w:hAnsiTheme="minorHAnsi" w:cstheme="minorHAnsi"/>
          <w:i/>
          <w:sz w:val="20"/>
          <w:szCs w:val="20"/>
        </w:rPr>
        <w:t>Total Operating Expenses, Total Equipment Expenditures</w:t>
      </w:r>
      <w:r w:rsidRPr="001F4836">
        <w:rPr>
          <w:rFonts w:asciiTheme="minorHAnsi" w:hAnsiTheme="minorHAnsi" w:cstheme="minorHAnsi"/>
          <w:sz w:val="20"/>
          <w:szCs w:val="20"/>
        </w:rPr>
        <w:t xml:space="preserve">, and </w:t>
      </w:r>
      <w:r w:rsidRPr="001F4836">
        <w:rPr>
          <w:rFonts w:asciiTheme="minorHAnsi" w:hAnsiTheme="minorHAnsi" w:cstheme="minorHAnsi"/>
          <w:i/>
          <w:sz w:val="20"/>
          <w:szCs w:val="20"/>
        </w:rPr>
        <w:t>Total Administrative/Indirect Expenses</w:t>
      </w:r>
      <w:r w:rsidRPr="001F4836">
        <w:rPr>
          <w:rFonts w:asciiTheme="minorHAnsi" w:hAnsiTheme="minorHAnsi" w:cstheme="minorHAnsi"/>
          <w:sz w:val="20"/>
          <w:szCs w:val="20"/>
        </w:rPr>
        <w:t>.</w:t>
      </w:r>
    </w:p>
    <w:p w14:paraId="00B544D7" w14:textId="77777777" w:rsidR="00D35A87" w:rsidRPr="001F4836" w:rsidRDefault="00D35A87" w:rsidP="00D35A87">
      <w:pPr>
        <w:jc w:val="both"/>
        <w:rPr>
          <w:rFonts w:asciiTheme="minorHAnsi" w:hAnsiTheme="minorHAnsi" w:cstheme="minorHAnsi"/>
          <w:sz w:val="20"/>
          <w:szCs w:val="20"/>
        </w:rPr>
      </w:pPr>
    </w:p>
    <w:p w14:paraId="451EA3ED" w14:textId="77777777" w:rsidR="00D35A87" w:rsidRPr="001F4836" w:rsidRDefault="00D35A87"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i/>
          <w:sz w:val="20"/>
          <w:szCs w:val="20"/>
        </w:rPr>
        <w:t xml:space="preserve">Net Program Revenue </w:t>
      </w:r>
      <w:proofErr w:type="gramStart"/>
      <w:r w:rsidRPr="001F4836">
        <w:rPr>
          <w:rFonts w:asciiTheme="minorHAnsi" w:hAnsiTheme="minorHAnsi" w:cstheme="minorHAnsi"/>
          <w:i/>
          <w:sz w:val="20"/>
          <w:szCs w:val="20"/>
        </w:rPr>
        <w:t>less</w:t>
      </w:r>
      <w:proofErr w:type="gramEnd"/>
      <w:r w:rsidRPr="001F4836">
        <w:rPr>
          <w:rFonts w:asciiTheme="minorHAnsi" w:hAnsiTheme="minorHAnsi" w:cstheme="minorHAnsi"/>
          <w:i/>
          <w:sz w:val="20"/>
          <w:szCs w:val="20"/>
        </w:rPr>
        <w:t xml:space="preserve"> Expenses </w:t>
      </w:r>
      <w:r w:rsidRPr="001F4836">
        <w:rPr>
          <w:rFonts w:asciiTheme="minorHAnsi" w:hAnsiTheme="minorHAnsi" w:cstheme="minorHAnsi"/>
          <w:sz w:val="20"/>
          <w:szCs w:val="20"/>
        </w:rPr>
        <w:t xml:space="preserve">– Worksheet automatically calculates </w:t>
      </w:r>
      <w:r w:rsidRPr="001F4836">
        <w:rPr>
          <w:rFonts w:asciiTheme="minorHAnsi" w:hAnsiTheme="minorHAnsi" w:cstheme="minorHAnsi"/>
          <w:i/>
          <w:sz w:val="20"/>
          <w:szCs w:val="20"/>
        </w:rPr>
        <w:t>Total Program Revenues</w:t>
      </w:r>
      <w:r w:rsidRPr="001F4836">
        <w:rPr>
          <w:rFonts w:asciiTheme="minorHAnsi" w:hAnsiTheme="minorHAnsi" w:cstheme="minorHAnsi"/>
          <w:sz w:val="20"/>
          <w:szCs w:val="20"/>
        </w:rPr>
        <w:t xml:space="preserve"> </w:t>
      </w:r>
      <w:proofErr w:type="gramStart"/>
      <w:r w:rsidRPr="001F4836">
        <w:rPr>
          <w:rFonts w:asciiTheme="minorHAnsi" w:hAnsiTheme="minorHAnsi" w:cstheme="minorHAnsi"/>
          <w:sz w:val="20"/>
          <w:szCs w:val="20"/>
        </w:rPr>
        <w:t>less</w:t>
      </w:r>
      <w:proofErr w:type="gramEnd"/>
      <w:r w:rsidRPr="001F4836">
        <w:rPr>
          <w:rFonts w:asciiTheme="minorHAnsi" w:hAnsiTheme="minorHAnsi" w:cstheme="minorHAnsi"/>
          <w:sz w:val="20"/>
          <w:szCs w:val="20"/>
        </w:rPr>
        <w:t xml:space="preserve"> </w:t>
      </w:r>
      <w:r w:rsidRPr="001F4836">
        <w:rPr>
          <w:rFonts w:asciiTheme="minorHAnsi" w:hAnsiTheme="minorHAnsi" w:cstheme="minorHAnsi"/>
          <w:i/>
          <w:sz w:val="20"/>
          <w:szCs w:val="20"/>
        </w:rPr>
        <w:t>Total Program Expenses</w:t>
      </w:r>
      <w:r w:rsidRPr="001F4836">
        <w:rPr>
          <w:rFonts w:asciiTheme="minorHAnsi" w:hAnsiTheme="minorHAnsi" w:cstheme="minorHAnsi"/>
          <w:sz w:val="20"/>
          <w:szCs w:val="20"/>
        </w:rPr>
        <w:t>.</w:t>
      </w:r>
    </w:p>
    <w:p w14:paraId="4383A14D" w14:textId="77777777" w:rsidR="00D35A87" w:rsidRPr="001F4836" w:rsidRDefault="00D35A87" w:rsidP="00D35A87">
      <w:pPr>
        <w:jc w:val="both"/>
        <w:rPr>
          <w:rFonts w:asciiTheme="minorHAnsi" w:hAnsiTheme="minorHAnsi" w:cstheme="minorHAnsi"/>
          <w:sz w:val="20"/>
          <w:szCs w:val="20"/>
        </w:rPr>
      </w:pPr>
    </w:p>
    <w:p w14:paraId="2BCFE2FC" w14:textId="77777777" w:rsidR="00D35A87" w:rsidRPr="001F4836" w:rsidRDefault="00D35A87" w:rsidP="00A63D65">
      <w:pPr>
        <w:numPr>
          <w:ilvl w:val="0"/>
          <w:numId w:val="38"/>
        </w:numPr>
        <w:jc w:val="both"/>
        <w:rPr>
          <w:rFonts w:asciiTheme="minorHAnsi" w:hAnsiTheme="minorHAnsi" w:cstheme="minorHAnsi"/>
          <w:sz w:val="20"/>
          <w:szCs w:val="20"/>
        </w:rPr>
      </w:pPr>
      <w:r w:rsidRPr="001F4836">
        <w:rPr>
          <w:rFonts w:asciiTheme="minorHAnsi" w:hAnsiTheme="minorHAnsi" w:cstheme="minorHAnsi"/>
          <w:i/>
          <w:sz w:val="20"/>
          <w:szCs w:val="20"/>
        </w:rPr>
        <w:t>In-Kind Donations</w:t>
      </w:r>
      <w:r w:rsidRPr="001F4836">
        <w:rPr>
          <w:rFonts w:asciiTheme="minorHAnsi" w:hAnsiTheme="minorHAnsi" w:cstheme="minorHAnsi"/>
          <w:sz w:val="20"/>
          <w:szCs w:val="20"/>
        </w:rPr>
        <w:t xml:space="preserve"> – Estimate the value of any in-kind donations expected for the program.</w:t>
      </w:r>
    </w:p>
    <w:p w14:paraId="03F4358C" w14:textId="77777777" w:rsidR="00562047" w:rsidRPr="001F4836" w:rsidRDefault="00562047" w:rsidP="00562047">
      <w:pPr>
        <w:rPr>
          <w:rFonts w:asciiTheme="minorHAnsi" w:hAnsiTheme="minorHAnsi" w:cstheme="minorHAnsi"/>
        </w:rPr>
      </w:pPr>
    </w:p>
    <w:p w14:paraId="66E049B9" w14:textId="77777777" w:rsidR="00562047" w:rsidRPr="001F4836" w:rsidRDefault="00562047" w:rsidP="00562047">
      <w:pPr>
        <w:pStyle w:val="Heading1"/>
        <w:rPr>
          <w:rFonts w:asciiTheme="minorHAnsi" w:hAnsiTheme="minorHAnsi" w:cstheme="minorHAnsi"/>
          <w:sz w:val="28"/>
        </w:rPr>
      </w:pPr>
      <w:r w:rsidRPr="001F4836">
        <w:rPr>
          <w:rFonts w:asciiTheme="minorHAnsi" w:hAnsiTheme="minorHAnsi" w:cstheme="minorHAnsi"/>
          <w:sz w:val="28"/>
        </w:rPr>
        <w:lastRenderedPageBreak/>
        <w:t>Very important (not following these rules subjects your application to disqualification):</w:t>
      </w:r>
    </w:p>
    <w:p w14:paraId="45792AEE" w14:textId="77777777" w:rsidR="00562047" w:rsidRPr="001F4836" w:rsidRDefault="00562047" w:rsidP="00562047">
      <w:pPr>
        <w:rPr>
          <w:rFonts w:asciiTheme="minorHAnsi" w:hAnsiTheme="minorHAnsi" w:cstheme="minorHAnsi"/>
        </w:rPr>
      </w:pPr>
    </w:p>
    <w:p w14:paraId="5470B571" w14:textId="77777777" w:rsidR="00562047" w:rsidRPr="001F4836" w:rsidRDefault="00562047" w:rsidP="00562047">
      <w:pPr>
        <w:numPr>
          <w:ilvl w:val="0"/>
          <w:numId w:val="17"/>
        </w:numPr>
        <w:spacing w:line="360" w:lineRule="auto"/>
        <w:rPr>
          <w:rFonts w:asciiTheme="minorHAnsi" w:hAnsiTheme="minorHAnsi" w:cstheme="minorHAnsi"/>
        </w:rPr>
      </w:pPr>
      <w:r w:rsidRPr="001F4836">
        <w:rPr>
          <w:rFonts w:asciiTheme="minorHAnsi" w:hAnsiTheme="minorHAnsi" w:cstheme="minorHAnsi"/>
        </w:rPr>
        <w:t xml:space="preserve">Please </w:t>
      </w:r>
      <w:r w:rsidRPr="001F4836">
        <w:rPr>
          <w:rFonts w:asciiTheme="minorHAnsi" w:hAnsiTheme="minorHAnsi" w:cstheme="minorHAnsi"/>
          <w:b/>
        </w:rPr>
        <w:t>do not</w:t>
      </w:r>
      <w:r w:rsidRPr="001F4836">
        <w:rPr>
          <w:rFonts w:asciiTheme="minorHAnsi" w:hAnsiTheme="minorHAnsi" w:cstheme="minorHAnsi"/>
        </w:rPr>
        <w:t xml:space="preserve"> place your packet in a folder, cover or any other holder. </w:t>
      </w:r>
    </w:p>
    <w:p w14:paraId="02ED86BF" w14:textId="77777777" w:rsidR="00562047" w:rsidRPr="001F4836" w:rsidRDefault="00562047" w:rsidP="00562047">
      <w:pPr>
        <w:numPr>
          <w:ilvl w:val="0"/>
          <w:numId w:val="17"/>
        </w:numPr>
        <w:ind w:left="360" w:hanging="360"/>
        <w:rPr>
          <w:rFonts w:asciiTheme="minorHAnsi" w:hAnsiTheme="minorHAnsi" w:cstheme="minorHAnsi"/>
        </w:rPr>
      </w:pPr>
      <w:r w:rsidRPr="001F4836">
        <w:rPr>
          <w:rFonts w:asciiTheme="minorHAnsi" w:hAnsiTheme="minorHAnsi" w:cstheme="minorHAnsi"/>
        </w:rPr>
        <w:t xml:space="preserve">Please </w:t>
      </w:r>
      <w:r w:rsidRPr="001F4836">
        <w:rPr>
          <w:rFonts w:asciiTheme="minorHAnsi" w:hAnsiTheme="minorHAnsi" w:cstheme="minorHAnsi"/>
          <w:b/>
        </w:rPr>
        <w:t>do not</w:t>
      </w:r>
      <w:r w:rsidRPr="001F4836">
        <w:rPr>
          <w:rFonts w:asciiTheme="minorHAnsi" w:hAnsiTheme="minorHAnsi" w:cstheme="minorHAnsi"/>
        </w:rPr>
        <w:t xml:space="preserve"> include cover letters, letters of support from individuals or other agencies, brochures or other collateral materials such as CDs.</w:t>
      </w:r>
    </w:p>
    <w:p w14:paraId="6D5706EE" w14:textId="77777777" w:rsidR="00562047" w:rsidRPr="001F4836" w:rsidRDefault="00562047" w:rsidP="00562047">
      <w:pPr>
        <w:numPr>
          <w:ilvl w:val="0"/>
          <w:numId w:val="17"/>
        </w:numPr>
        <w:spacing w:before="120" w:line="360" w:lineRule="auto"/>
        <w:rPr>
          <w:rFonts w:asciiTheme="minorHAnsi" w:hAnsiTheme="minorHAnsi" w:cstheme="minorHAnsi"/>
        </w:rPr>
      </w:pPr>
      <w:r w:rsidRPr="001F4836">
        <w:rPr>
          <w:rFonts w:asciiTheme="minorHAnsi" w:hAnsiTheme="minorHAnsi" w:cstheme="minorHAnsi"/>
        </w:rPr>
        <w:t xml:space="preserve">Please </w:t>
      </w:r>
      <w:r w:rsidRPr="001F4836">
        <w:rPr>
          <w:rFonts w:asciiTheme="minorHAnsi" w:hAnsiTheme="minorHAnsi" w:cstheme="minorHAnsi"/>
          <w:b/>
        </w:rPr>
        <w:t>do not</w:t>
      </w:r>
      <w:r w:rsidRPr="001F4836">
        <w:rPr>
          <w:rFonts w:asciiTheme="minorHAnsi" w:hAnsiTheme="minorHAnsi" w:cstheme="minorHAnsi"/>
        </w:rPr>
        <w:t xml:space="preserve"> reuse past applications or parts thereof.</w:t>
      </w:r>
    </w:p>
    <w:p w14:paraId="3EB1C57C" w14:textId="5959BB63" w:rsidR="00562047" w:rsidRPr="001F4836" w:rsidRDefault="00562047" w:rsidP="00562047">
      <w:pPr>
        <w:numPr>
          <w:ilvl w:val="0"/>
          <w:numId w:val="17"/>
        </w:numPr>
        <w:spacing w:before="120"/>
        <w:ind w:left="360" w:hanging="360"/>
        <w:rPr>
          <w:rFonts w:asciiTheme="minorHAnsi" w:hAnsiTheme="minorHAnsi" w:cstheme="minorHAnsi"/>
        </w:rPr>
      </w:pPr>
      <w:r w:rsidRPr="001F4836">
        <w:rPr>
          <w:rFonts w:asciiTheme="minorHAnsi" w:hAnsiTheme="minorHAnsi" w:cstheme="minorHAnsi"/>
        </w:rPr>
        <w:t xml:space="preserve">Kindly refrain from using a script or otherwise difficult to read font.  </w:t>
      </w:r>
      <w:r w:rsidR="00CD6CF0" w:rsidRPr="001F4836">
        <w:rPr>
          <w:rFonts w:asciiTheme="minorHAnsi" w:hAnsiTheme="minorHAnsi" w:cstheme="minorHAnsi"/>
        </w:rPr>
        <w:t>12-point</w:t>
      </w:r>
      <w:r w:rsidRPr="001F4836">
        <w:rPr>
          <w:rFonts w:asciiTheme="minorHAnsi" w:hAnsiTheme="minorHAnsi" w:cstheme="minorHAnsi"/>
        </w:rPr>
        <w:t xml:space="preserve"> Times New Roman font is preferred.</w:t>
      </w:r>
    </w:p>
    <w:p w14:paraId="44F1FB8A" w14:textId="77777777" w:rsidR="00562047" w:rsidRPr="001F4836" w:rsidRDefault="00562047" w:rsidP="00562047">
      <w:pPr>
        <w:numPr>
          <w:ilvl w:val="0"/>
          <w:numId w:val="17"/>
        </w:numPr>
        <w:spacing w:before="120"/>
        <w:ind w:left="360" w:hanging="360"/>
        <w:rPr>
          <w:rFonts w:asciiTheme="minorHAnsi" w:hAnsiTheme="minorHAnsi" w:cstheme="minorHAnsi"/>
        </w:rPr>
      </w:pPr>
      <w:r w:rsidRPr="001F4836">
        <w:rPr>
          <w:rFonts w:asciiTheme="minorHAnsi" w:hAnsiTheme="minorHAnsi" w:cstheme="minorHAnsi"/>
        </w:rPr>
        <w:t>Be sure to remove the instruction pages from your packets.</w:t>
      </w:r>
    </w:p>
    <w:p w14:paraId="124BC0A4" w14:textId="77777777" w:rsidR="00562047" w:rsidRPr="001F4836" w:rsidRDefault="00562047" w:rsidP="00562047">
      <w:pPr>
        <w:numPr>
          <w:ilvl w:val="0"/>
          <w:numId w:val="17"/>
        </w:numPr>
        <w:spacing w:before="120"/>
        <w:ind w:left="360" w:hanging="360"/>
        <w:rPr>
          <w:rFonts w:asciiTheme="minorHAnsi" w:hAnsiTheme="minorHAnsi" w:cstheme="minorHAnsi"/>
        </w:rPr>
      </w:pPr>
      <w:r w:rsidRPr="001F4836">
        <w:rPr>
          <w:rFonts w:asciiTheme="minorHAnsi" w:hAnsiTheme="minorHAnsi" w:cstheme="minorHAnsi"/>
        </w:rPr>
        <w:t xml:space="preserve">Please </w:t>
      </w:r>
      <w:r w:rsidRPr="001F4836">
        <w:rPr>
          <w:rFonts w:asciiTheme="minorHAnsi" w:hAnsiTheme="minorHAnsi" w:cstheme="minorHAnsi"/>
          <w:b/>
        </w:rPr>
        <w:t>do not</w:t>
      </w:r>
      <w:r w:rsidRPr="001F4836">
        <w:rPr>
          <w:rFonts w:asciiTheme="minorHAnsi" w:hAnsiTheme="minorHAnsi" w:cstheme="minorHAnsi"/>
        </w:rPr>
        <w:t xml:space="preserve"> mail your application.</w:t>
      </w:r>
    </w:p>
    <w:p w14:paraId="7F2A0F71" w14:textId="77777777" w:rsidR="00562047" w:rsidRPr="001F4836" w:rsidRDefault="00562047" w:rsidP="00562047">
      <w:pPr>
        <w:spacing w:before="120"/>
        <w:rPr>
          <w:rFonts w:asciiTheme="minorHAnsi" w:hAnsiTheme="minorHAnsi" w:cstheme="minorHAnsi"/>
        </w:rPr>
      </w:pPr>
    </w:p>
    <w:p w14:paraId="0B9F6747" w14:textId="77777777" w:rsidR="00562047" w:rsidRPr="001F4836" w:rsidRDefault="00562047" w:rsidP="00562047">
      <w:pPr>
        <w:spacing w:before="120"/>
        <w:rPr>
          <w:rFonts w:asciiTheme="minorHAnsi" w:hAnsiTheme="minorHAnsi" w:cstheme="minorHAnsi"/>
        </w:rPr>
      </w:pPr>
    </w:p>
    <w:p w14:paraId="7D49C0C4" w14:textId="77777777" w:rsidR="00562047" w:rsidRPr="001F4836" w:rsidRDefault="00562047" w:rsidP="00562047">
      <w:pPr>
        <w:spacing w:before="120"/>
        <w:rPr>
          <w:rFonts w:asciiTheme="minorHAnsi" w:hAnsiTheme="minorHAnsi" w:cstheme="minorHAnsi"/>
          <w:sz w:val="28"/>
        </w:rPr>
      </w:pPr>
      <w:r w:rsidRPr="001F4836">
        <w:rPr>
          <w:rFonts w:asciiTheme="minorHAnsi" w:hAnsiTheme="minorHAnsi" w:cstheme="minorHAnsi"/>
          <w:sz w:val="28"/>
        </w:rPr>
        <w:t xml:space="preserve">Please submit, by personal delivery, your completed proposal packet to: </w:t>
      </w:r>
    </w:p>
    <w:p w14:paraId="11752554" w14:textId="77777777" w:rsidR="00562047" w:rsidRPr="001F4836" w:rsidRDefault="00562047" w:rsidP="00562047">
      <w:pPr>
        <w:spacing w:before="120"/>
        <w:rPr>
          <w:rFonts w:asciiTheme="minorHAnsi" w:hAnsiTheme="minorHAnsi" w:cstheme="minorHAnsi"/>
        </w:rPr>
      </w:pPr>
    </w:p>
    <w:p w14:paraId="5625C063" w14:textId="77777777" w:rsidR="00562047" w:rsidRPr="001F4836" w:rsidRDefault="00562047" w:rsidP="00562047">
      <w:pPr>
        <w:spacing w:before="120"/>
        <w:jc w:val="center"/>
        <w:rPr>
          <w:rFonts w:asciiTheme="minorHAnsi" w:hAnsiTheme="minorHAnsi" w:cstheme="minorHAnsi"/>
          <w:b/>
          <w:sz w:val="28"/>
        </w:rPr>
      </w:pPr>
      <w:r w:rsidRPr="001F4836">
        <w:rPr>
          <w:rFonts w:asciiTheme="minorHAnsi" w:hAnsiTheme="minorHAnsi" w:cstheme="minorHAnsi"/>
          <w:b/>
          <w:sz w:val="28"/>
        </w:rPr>
        <w:t>Women Helping Women Fund Tri-Cities</w:t>
      </w:r>
    </w:p>
    <w:p w14:paraId="01526AA3" w14:textId="06BC78A3" w:rsidR="00562047" w:rsidRPr="001F4836" w:rsidRDefault="006872CE" w:rsidP="00562047">
      <w:pPr>
        <w:spacing w:before="120"/>
        <w:jc w:val="center"/>
        <w:rPr>
          <w:rFonts w:asciiTheme="minorHAnsi" w:hAnsiTheme="minorHAnsi" w:cstheme="minorHAnsi"/>
          <w:b/>
          <w:sz w:val="28"/>
        </w:rPr>
      </w:pPr>
      <w:r>
        <w:rPr>
          <w:rFonts w:asciiTheme="minorHAnsi" w:hAnsiTheme="minorHAnsi" w:cstheme="minorHAnsi"/>
          <w:b/>
          <w:sz w:val="28"/>
        </w:rPr>
        <w:t xml:space="preserve">c/o </w:t>
      </w:r>
      <w:r w:rsidR="00562047" w:rsidRPr="001F4836">
        <w:rPr>
          <w:rFonts w:asciiTheme="minorHAnsi" w:hAnsiTheme="minorHAnsi" w:cstheme="minorHAnsi"/>
          <w:b/>
          <w:sz w:val="28"/>
        </w:rPr>
        <w:t>CSA Building</w:t>
      </w:r>
    </w:p>
    <w:p w14:paraId="51D1AC6E" w14:textId="77777777" w:rsidR="00562047" w:rsidRPr="001F4836" w:rsidRDefault="00562047" w:rsidP="00562047">
      <w:pPr>
        <w:spacing w:before="120"/>
        <w:jc w:val="center"/>
        <w:rPr>
          <w:rFonts w:asciiTheme="minorHAnsi" w:hAnsiTheme="minorHAnsi" w:cstheme="minorHAnsi"/>
        </w:rPr>
      </w:pPr>
      <w:r w:rsidRPr="001F4836">
        <w:rPr>
          <w:rFonts w:asciiTheme="minorHAnsi" w:hAnsiTheme="minorHAnsi" w:cstheme="minorHAnsi"/>
          <w:b/>
          <w:sz w:val="28"/>
        </w:rPr>
        <w:t>71</w:t>
      </w:r>
      <w:r w:rsidR="00471AA7" w:rsidRPr="001F4836">
        <w:rPr>
          <w:rFonts w:asciiTheme="minorHAnsi" w:hAnsiTheme="minorHAnsi" w:cstheme="minorHAnsi"/>
          <w:b/>
          <w:sz w:val="28"/>
        </w:rPr>
        <w:t>9</w:t>
      </w:r>
      <w:r w:rsidRPr="001F4836">
        <w:rPr>
          <w:rFonts w:asciiTheme="minorHAnsi" w:hAnsiTheme="minorHAnsi" w:cstheme="minorHAnsi"/>
          <w:b/>
          <w:sz w:val="28"/>
        </w:rPr>
        <w:t xml:space="preserve"> Jadwin Avenue, Richland</w:t>
      </w:r>
    </w:p>
    <w:p w14:paraId="73D0E129" w14:textId="4BA4C10C" w:rsidR="00562047" w:rsidRDefault="00562047" w:rsidP="00562047">
      <w:pPr>
        <w:spacing w:before="120"/>
        <w:jc w:val="center"/>
        <w:rPr>
          <w:rFonts w:asciiTheme="minorHAnsi" w:hAnsiTheme="minorHAnsi" w:cstheme="minorHAnsi"/>
        </w:rPr>
      </w:pPr>
      <w:r w:rsidRPr="001F4836">
        <w:rPr>
          <w:rFonts w:asciiTheme="minorHAnsi" w:hAnsiTheme="minorHAnsi" w:cstheme="minorHAnsi"/>
        </w:rPr>
        <w:t xml:space="preserve">(Receptionist available between the hours of </w:t>
      </w:r>
      <w:r w:rsidR="00CD6CF0">
        <w:rPr>
          <w:rFonts w:asciiTheme="minorHAnsi" w:hAnsiTheme="minorHAnsi" w:cstheme="minorHAnsi"/>
        </w:rPr>
        <w:t>**10</w:t>
      </w:r>
      <w:r w:rsidRPr="001F4836">
        <w:rPr>
          <w:rFonts w:asciiTheme="minorHAnsi" w:hAnsiTheme="minorHAnsi" w:cstheme="minorHAnsi"/>
        </w:rPr>
        <w:t xml:space="preserve"> a.m. and </w:t>
      </w:r>
      <w:r w:rsidR="00CD6CF0">
        <w:rPr>
          <w:rFonts w:asciiTheme="minorHAnsi" w:hAnsiTheme="minorHAnsi" w:cstheme="minorHAnsi"/>
        </w:rPr>
        <w:t>2</w:t>
      </w:r>
      <w:r w:rsidRPr="001F4836">
        <w:rPr>
          <w:rFonts w:asciiTheme="minorHAnsi" w:hAnsiTheme="minorHAnsi" w:cstheme="minorHAnsi"/>
        </w:rPr>
        <w:t xml:space="preserve"> p.m.)</w:t>
      </w:r>
    </w:p>
    <w:p w14:paraId="2F5AC819" w14:textId="77777777" w:rsidR="00562047" w:rsidRPr="001F4836" w:rsidRDefault="00562047" w:rsidP="00562047">
      <w:pPr>
        <w:spacing w:before="120"/>
        <w:jc w:val="center"/>
        <w:rPr>
          <w:rFonts w:asciiTheme="minorHAnsi" w:hAnsiTheme="minorHAnsi" w:cstheme="minorHAnsi"/>
        </w:rPr>
      </w:pPr>
    </w:p>
    <w:p w14:paraId="48BB37A1" w14:textId="77777777" w:rsidR="00562047" w:rsidRPr="001F4836" w:rsidRDefault="00562047" w:rsidP="00562047">
      <w:pPr>
        <w:jc w:val="center"/>
        <w:rPr>
          <w:rFonts w:asciiTheme="minorHAnsi" w:hAnsiTheme="minorHAnsi" w:cstheme="minorHAnsi"/>
        </w:rPr>
      </w:pPr>
      <w:r w:rsidRPr="001F4836">
        <w:rPr>
          <w:rFonts w:asciiTheme="minorHAnsi" w:hAnsiTheme="minorHAnsi" w:cstheme="minorHAnsi"/>
          <w:highlight w:val="yellow"/>
        </w:rPr>
        <w:t>***REMINDER***</w:t>
      </w:r>
    </w:p>
    <w:p w14:paraId="5151FF71" w14:textId="77777777" w:rsidR="00562047" w:rsidRPr="001F4836" w:rsidRDefault="00562047" w:rsidP="00562047">
      <w:pPr>
        <w:rPr>
          <w:rFonts w:asciiTheme="minorHAnsi" w:hAnsiTheme="minorHAnsi" w:cstheme="minorHAnsi"/>
        </w:rPr>
      </w:pPr>
    </w:p>
    <w:p w14:paraId="51C177BA" w14:textId="0C41A51E" w:rsidR="00562047" w:rsidRPr="001F4836" w:rsidRDefault="00562047" w:rsidP="00562047">
      <w:pPr>
        <w:jc w:val="center"/>
        <w:rPr>
          <w:rFonts w:asciiTheme="minorHAnsi" w:hAnsiTheme="minorHAnsi" w:cstheme="minorHAnsi"/>
          <w:b/>
          <w:sz w:val="28"/>
          <w:szCs w:val="28"/>
        </w:rPr>
      </w:pPr>
      <w:r w:rsidRPr="001F4836">
        <w:rPr>
          <w:rFonts w:asciiTheme="minorHAnsi" w:hAnsiTheme="minorHAnsi" w:cstheme="minorHAnsi"/>
        </w:rPr>
        <w:t>To be considered for 20</w:t>
      </w:r>
      <w:r w:rsidR="003C376C" w:rsidRPr="001F4836">
        <w:rPr>
          <w:rFonts w:asciiTheme="minorHAnsi" w:hAnsiTheme="minorHAnsi" w:cstheme="minorHAnsi"/>
        </w:rPr>
        <w:t>2</w:t>
      </w:r>
      <w:r w:rsidR="00973D62">
        <w:rPr>
          <w:rFonts w:asciiTheme="minorHAnsi" w:hAnsiTheme="minorHAnsi" w:cstheme="minorHAnsi"/>
        </w:rPr>
        <w:t>6</w:t>
      </w:r>
      <w:r w:rsidR="00394A29" w:rsidRPr="001F4836">
        <w:rPr>
          <w:rFonts w:asciiTheme="minorHAnsi" w:hAnsiTheme="minorHAnsi" w:cstheme="minorHAnsi"/>
        </w:rPr>
        <w:t xml:space="preserve"> </w:t>
      </w:r>
      <w:r w:rsidRPr="001F4836">
        <w:rPr>
          <w:rFonts w:asciiTheme="minorHAnsi" w:hAnsiTheme="minorHAnsi" w:cstheme="minorHAnsi"/>
        </w:rPr>
        <w:t>funding</w:t>
      </w:r>
      <w:r w:rsidR="00973D62">
        <w:rPr>
          <w:rFonts w:asciiTheme="minorHAnsi" w:hAnsiTheme="minorHAnsi" w:cstheme="minorHAnsi"/>
        </w:rPr>
        <w:t xml:space="preserve"> cycle</w:t>
      </w:r>
      <w:r w:rsidRPr="001F4836">
        <w:rPr>
          <w:rFonts w:asciiTheme="minorHAnsi" w:hAnsiTheme="minorHAnsi" w:cstheme="minorHAnsi"/>
        </w:rPr>
        <w:t xml:space="preserve">, Grant Proposals must be received by the WHWF-TC office no later than </w:t>
      </w:r>
      <w:r w:rsidRPr="001F4836">
        <w:rPr>
          <w:rFonts w:asciiTheme="minorHAnsi" w:hAnsiTheme="minorHAnsi" w:cstheme="minorHAnsi"/>
          <w:b/>
          <w:sz w:val="28"/>
          <w:szCs w:val="28"/>
        </w:rPr>
        <w:t xml:space="preserve">Noon, Friday, March </w:t>
      </w:r>
      <w:r w:rsidR="00CD6CF0">
        <w:rPr>
          <w:rFonts w:asciiTheme="minorHAnsi" w:hAnsiTheme="minorHAnsi" w:cstheme="minorHAnsi"/>
          <w:b/>
          <w:sz w:val="28"/>
          <w:szCs w:val="28"/>
        </w:rPr>
        <w:t>1</w:t>
      </w:r>
      <w:r w:rsidR="00973D62">
        <w:rPr>
          <w:rFonts w:asciiTheme="minorHAnsi" w:hAnsiTheme="minorHAnsi" w:cstheme="minorHAnsi"/>
          <w:b/>
          <w:sz w:val="28"/>
          <w:szCs w:val="28"/>
        </w:rPr>
        <w:t>3</w:t>
      </w:r>
      <w:r w:rsidRPr="001F4836">
        <w:rPr>
          <w:rFonts w:asciiTheme="minorHAnsi" w:hAnsiTheme="minorHAnsi" w:cstheme="minorHAnsi"/>
          <w:b/>
          <w:sz w:val="28"/>
          <w:szCs w:val="28"/>
        </w:rPr>
        <w:t>, 20</w:t>
      </w:r>
      <w:r w:rsidR="008D2789">
        <w:rPr>
          <w:rFonts w:asciiTheme="minorHAnsi" w:hAnsiTheme="minorHAnsi" w:cstheme="minorHAnsi"/>
          <w:b/>
          <w:sz w:val="28"/>
          <w:szCs w:val="28"/>
        </w:rPr>
        <w:t>2</w:t>
      </w:r>
      <w:r w:rsidR="00973D62">
        <w:rPr>
          <w:rFonts w:asciiTheme="minorHAnsi" w:hAnsiTheme="minorHAnsi" w:cstheme="minorHAnsi"/>
          <w:b/>
          <w:sz w:val="28"/>
          <w:szCs w:val="28"/>
        </w:rPr>
        <w:t>6</w:t>
      </w:r>
      <w:r w:rsidRPr="001F4836">
        <w:rPr>
          <w:rFonts w:asciiTheme="minorHAnsi" w:hAnsiTheme="minorHAnsi" w:cstheme="minorHAnsi"/>
          <w:b/>
          <w:sz w:val="28"/>
          <w:szCs w:val="28"/>
        </w:rPr>
        <w:t>.</w:t>
      </w:r>
    </w:p>
    <w:p w14:paraId="061B0712" w14:textId="77777777" w:rsidR="00562047" w:rsidRPr="001F4836" w:rsidRDefault="00562047" w:rsidP="00562047">
      <w:pPr>
        <w:jc w:val="center"/>
        <w:rPr>
          <w:rFonts w:asciiTheme="minorHAnsi" w:hAnsiTheme="minorHAnsi" w:cstheme="minorHAnsi"/>
          <w:b/>
          <w:bCs/>
          <w:i/>
          <w:u w:val="single"/>
        </w:rPr>
      </w:pPr>
    </w:p>
    <w:p w14:paraId="55EAF19D" w14:textId="77777777" w:rsidR="00562047" w:rsidRPr="001F4836" w:rsidRDefault="00562047" w:rsidP="00562047">
      <w:pPr>
        <w:jc w:val="center"/>
        <w:rPr>
          <w:rFonts w:asciiTheme="minorHAnsi" w:hAnsiTheme="minorHAnsi" w:cstheme="minorHAnsi"/>
        </w:rPr>
      </w:pPr>
      <w:r w:rsidRPr="001F4836">
        <w:rPr>
          <w:rFonts w:asciiTheme="minorHAnsi" w:hAnsiTheme="minorHAnsi" w:cstheme="minorHAnsi"/>
          <w:b/>
          <w:bCs/>
          <w:i/>
          <w:u w:val="single"/>
        </w:rPr>
        <w:t>Late and/or incomplete proposals will not be considered.</w:t>
      </w:r>
    </w:p>
    <w:p w14:paraId="3143F717" w14:textId="77777777" w:rsidR="00562047" w:rsidRPr="001F4836" w:rsidRDefault="00562047" w:rsidP="00562047">
      <w:pPr>
        <w:rPr>
          <w:rFonts w:asciiTheme="minorHAnsi" w:hAnsiTheme="minorHAnsi" w:cstheme="minorHAnsi"/>
        </w:rPr>
      </w:pPr>
    </w:p>
    <w:p w14:paraId="176B0C24" w14:textId="77777777" w:rsidR="00562047" w:rsidRPr="001F4836" w:rsidRDefault="00562047" w:rsidP="00562047">
      <w:pPr>
        <w:rPr>
          <w:rFonts w:asciiTheme="minorHAnsi" w:hAnsiTheme="minorHAnsi" w:cstheme="minorHAnsi"/>
        </w:rPr>
      </w:pPr>
    </w:p>
    <w:p w14:paraId="00BD924E" w14:textId="77777777" w:rsidR="00562047" w:rsidRPr="001F4836" w:rsidRDefault="00562047" w:rsidP="00562047">
      <w:pPr>
        <w:rPr>
          <w:rFonts w:asciiTheme="minorHAnsi" w:hAnsiTheme="minorHAnsi" w:cstheme="minorHAnsi"/>
        </w:rPr>
      </w:pPr>
      <w:r w:rsidRPr="001F4836">
        <w:rPr>
          <w:rFonts w:asciiTheme="minorHAnsi" w:hAnsiTheme="minorHAnsi" w:cstheme="minorHAnsi"/>
        </w:rPr>
        <w:t>Quest</w:t>
      </w:r>
      <w:r w:rsidR="00DE482D" w:rsidRPr="001F4836">
        <w:rPr>
          <w:rFonts w:asciiTheme="minorHAnsi" w:hAnsiTheme="minorHAnsi" w:cstheme="minorHAnsi"/>
        </w:rPr>
        <w:t xml:space="preserve">ions on filling out the forms? </w:t>
      </w:r>
      <w:r w:rsidRPr="001F4836">
        <w:rPr>
          <w:rFonts w:asciiTheme="minorHAnsi" w:hAnsiTheme="minorHAnsi" w:cstheme="minorHAnsi"/>
        </w:rPr>
        <w:t>E-mail: contact@whwftc.org or Call: (509) 713-6553.</w:t>
      </w:r>
    </w:p>
    <w:sectPr w:rsidR="00562047" w:rsidRPr="001F4836" w:rsidSect="000F23A4">
      <w:pgSz w:w="12240" w:h="15840"/>
      <w:pgMar w:top="864" w:right="1440" w:bottom="1008"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696A" w14:textId="77777777" w:rsidR="003555BD" w:rsidRDefault="003555BD">
      <w:r>
        <w:separator/>
      </w:r>
    </w:p>
  </w:endnote>
  <w:endnote w:type="continuationSeparator" w:id="0">
    <w:p w14:paraId="25513D1E" w14:textId="77777777" w:rsidR="003555BD" w:rsidRDefault="0035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5570" w14:textId="77777777" w:rsidR="001151BC" w:rsidRDefault="00C3304E" w:rsidP="00EF3935">
    <w:pPr>
      <w:pStyle w:val="Footer"/>
      <w:framePr w:wrap="around" w:vAnchor="text" w:hAnchor="margin" w:xAlign="right" w:y="1"/>
      <w:rPr>
        <w:rStyle w:val="PageNumber"/>
      </w:rPr>
    </w:pPr>
    <w:r>
      <w:rPr>
        <w:rStyle w:val="PageNumber"/>
      </w:rPr>
      <w:fldChar w:fldCharType="begin"/>
    </w:r>
    <w:r w:rsidR="001151BC">
      <w:rPr>
        <w:rStyle w:val="PageNumber"/>
      </w:rPr>
      <w:instrText xml:space="preserve">PAGE  </w:instrText>
    </w:r>
    <w:r>
      <w:rPr>
        <w:rStyle w:val="PageNumber"/>
      </w:rPr>
      <w:fldChar w:fldCharType="end"/>
    </w:r>
  </w:p>
  <w:p w14:paraId="12E38421" w14:textId="77777777" w:rsidR="001151BC" w:rsidRDefault="001151BC" w:rsidP="00EF39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824" w14:textId="77777777" w:rsidR="00967169" w:rsidRDefault="00C3304E">
    <w:pPr>
      <w:pStyle w:val="Footer"/>
      <w:jc w:val="center"/>
    </w:pPr>
    <w:r>
      <w:fldChar w:fldCharType="begin"/>
    </w:r>
    <w:r w:rsidR="00A82D82">
      <w:instrText xml:space="preserve"> PAGE   \* MERGEFORMAT </w:instrText>
    </w:r>
    <w:r>
      <w:fldChar w:fldCharType="separate"/>
    </w:r>
    <w:r w:rsidR="00DF1921">
      <w:rPr>
        <w:noProof/>
      </w:rPr>
      <w:t>1</w:t>
    </w:r>
    <w:r>
      <w:rPr>
        <w:noProof/>
      </w:rPr>
      <w:fldChar w:fldCharType="end"/>
    </w:r>
  </w:p>
  <w:p w14:paraId="6940451C" w14:textId="77777777" w:rsidR="001151BC" w:rsidRDefault="001151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AB43" w14:textId="77777777" w:rsidR="004029A2" w:rsidRDefault="00402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AB1A" w14:textId="77777777" w:rsidR="003555BD" w:rsidRDefault="003555BD">
      <w:r>
        <w:separator/>
      </w:r>
    </w:p>
  </w:footnote>
  <w:footnote w:type="continuationSeparator" w:id="0">
    <w:p w14:paraId="1DE5D0FD" w14:textId="77777777" w:rsidR="003555BD" w:rsidRDefault="0035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D748" w14:textId="77777777" w:rsidR="004029A2" w:rsidRDefault="00402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9E58" w14:textId="77777777" w:rsidR="004029A2" w:rsidRDefault="00402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4C53" w14:textId="77777777" w:rsidR="004029A2" w:rsidRDefault="00402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B2B"/>
    <w:multiLevelType w:val="hybridMultilevel"/>
    <w:tmpl w:val="529CB1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851B0"/>
    <w:multiLevelType w:val="hybridMultilevel"/>
    <w:tmpl w:val="D81EA2D6"/>
    <w:lvl w:ilvl="0" w:tplc="231655B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D226D9"/>
    <w:multiLevelType w:val="hybridMultilevel"/>
    <w:tmpl w:val="21ECC3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582C59"/>
    <w:multiLevelType w:val="hybridMultilevel"/>
    <w:tmpl w:val="3D3C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87F6D"/>
    <w:multiLevelType w:val="hybridMultilevel"/>
    <w:tmpl w:val="768C7F30"/>
    <w:lvl w:ilvl="0" w:tplc="2AD22AB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50F55"/>
    <w:multiLevelType w:val="hybridMultilevel"/>
    <w:tmpl w:val="92EE238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DB0F1C"/>
    <w:multiLevelType w:val="hybridMultilevel"/>
    <w:tmpl w:val="003E9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A04C33"/>
    <w:multiLevelType w:val="hybridMultilevel"/>
    <w:tmpl w:val="7FCC33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FC47F6C"/>
    <w:multiLevelType w:val="hybridMultilevel"/>
    <w:tmpl w:val="32D0C4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5F27D3"/>
    <w:multiLevelType w:val="hybridMultilevel"/>
    <w:tmpl w:val="2E0AAE6C"/>
    <w:lvl w:ilvl="0" w:tplc="71EAC2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15:restartNumberingAfterBreak="0">
    <w:nsid w:val="1CA64E88"/>
    <w:multiLevelType w:val="hybridMultilevel"/>
    <w:tmpl w:val="C324D3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F374E4"/>
    <w:multiLevelType w:val="hybridMultilevel"/>
    <w:tmpl w:val="609A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C3F5B"/>
    <w:multiLevelType w:val="hybridMultilevel"/>
    <w:tmpl w:val="741258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03C46"/>
    <w:multiLevelType w:val="hybridMultilevel"/>
    <w:tmpl w:val="308E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A479C"/>
    <w:multiLevelType w:val="hybridMultilevel"/>
    <w:tmpl w:val="39864A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C39380C"/>
    <w:multiLevelType w:val="hybridMultilevel"/>
    <w:tmpl w:val="BBEE24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C23962"/>
    <w:multiLevelType w:val="hybridMultilevel"/>
    <w:tmpl w:val="7018E9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9C51E2"/>
    <w:multiLevelType w:val="hybridMultilevel"/>
    <w:tmpl w:val="3D540E9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F65F8C"/>
    <w:multiLevelType w:val="hybridMultilevel"/>
    <w:tmpl w:val="DB04D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340484"/>
    <w:multiLevelType w:val="hybridMultilevel"/>
    <w:tmpl w:val="BFD86476"/>
    <w:lvl w:ilvl="0" w:tplc="2AD22AB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7655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1827BB4"/>
    <w:multiLevelType w:val="multilevel"/>
    <w:tmpl w:val="125225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CA25C2"/>
    <w:multiLevelType w:val="hybridMultilevel"/>
    <w:tmpl w:val="83B8CB44"/>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A038C"/>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38560838"/>
    <w:multiLevelType w:val="hybridMultilevel"/>
    <w:tmpl w:val="F1EA4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A615E"/>
    <w:multiLevelType w:val="hybridMultilevel"/>
    <w:tmpl w:val="4AB6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9492D"/>
    <w:multiLevelType w:val="multilevel"/>
    <w:tmpl w:val="8986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F54CE2"/>
    <w:multiLevelType w:val="hybridMultilevel"/>
    <w:tmpl w:val="7692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66EC1"/>
    <w:multiLevelType w:val="hybridMultilevel"/>
    <w:tmpl w:val="B0181C0C"/>
    <w:lvl w:ilvl="0" w:tplc="41EA36BE">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142E92"/>
    <w:multiLevelType w:val="hybridMultilevel"/>
    <w:tmpl w:val="CBF29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08192D"/>
    <w:multiLevelType w:val="hybridMultilevel"/>
    <w:tmpl w:val="2BAAA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F123BD6"/>
    <w:multiLevelType w:val="hybridMultilevel"/>
    <w:tmpl w:val="53900E5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A62DCA"/>
    <w:multiLevelType w:val="multilevel"/>
    <w:tmpl w:val="0330C9B8"/>
    <w:lvl w:ilvl="0">
      <w:start w:val="1"/>
      <w:numFmt w:val="bullet"/>
      <w:lvlText w:val=""/>
      <w:lvlJc w:val="left"/>
      <w:pPr>
        <w:tabs>
          <w:tab w:val="num" w:pos="1080"/>
        </w:tabs>
        <w:ind w:left="720" w:firstLine="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2251A61"/>
    <w:multiLevelType w:val="hybridMultilevel"/>
    <w:tmpl w:val="6E3C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168EE"/>
    <w:multiLevelType w:val="hybridMultilevel"/>
    <w:tmpl w:val="664A9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4879BE"/>
    <w:multiLevelType w:val="hybridMultilevel"/>
    <w:tmpl w:val="64F2200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112DB0"/>
    <w:multiLevelType w:val="hybridMultilevel"/>
    <w:tmpl w:val="2AFC86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5138BF"/>
    <w:multiLevelType w:val="hybridMultilevel"/>
    <w:tmpl w:val="EECE05FA"/>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E80AF2"/>
    <w:multiLevelType w:val="hybridMultilevel"/>
    <w:tmpl w:val="0F9AC72A"/>
    <w:lvl w:ilvl="0" w:tplc="2AD22AB4">
      <w:start w:val="1"/>
      <w:numFmt w:val="bullet"/>
      <w:lvlText w:val=""/>
      <w:lvlJc w:val="left"/>
      <w:pPr>
        <w:tabs>
          <w:tab w:val="num" w:pos="1080"/>
        </w:tabs>
        <w:ind w:left="720" w:firstLine="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27033BB"/>
    <w:multiLevelType w:val="hybridMultilevel"/>
    <w:tmpl w:val="4E5A468A"/>
    <w:lvl w:ilvl="0" w:tplc="2AD22AB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CD11F3"/>
    <w:multiLevelType w:val="hybridMultilevel"/>
    <w:tmpl w:val="1BB0B5AA"/>
    <w:lvl w:ilvl="0" w:tplc="7C10FEAE">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8A1E73"/>
    <w:multiLevelType w:val="hybridMultilevel"/>
    <w:tmpl w:val="64D81B4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354E98"/>
    <w:multiLevelType w:val="hybridMultilevel"/>
    <w:tmpl w:val="8D6866A2"/>
    <w:lvl w:ilvl="0" w:tplc="5EF452EE">
      <w:start w:val="1"/>
      <w:numFmt w:val="upperRoman"/>
      <w:lvlText w:val="%1."/>
      <w:lvlJc w:val="righ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7F63EC"/>
    <w:multiLevelType w:val="hybridMultilevel"/>
    <w:tmpl w:val="62D29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7905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26A1C85"/>
    <w:multiLevelType w:val="hybridMultilevel"/>
    <w:tmpl w:val="DB46B28A"/>
    <w:lvl w:ilvl="0" w:tplc="2AD22AB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DF102F"/>
    <w:multiLevelType w:val="hybridMultilevel"/>
    <w:tmpl w:val="0330C9B8"/>
    <w:lvl w:ilvl="0" w:tplc="2AD22AB4">
      <w:start w:val="1"/>
      <w:numFmt w:val="bullet"/>
      <w:lvlText w:val=""/>
      <w:lvlJc w:val="left"/>
      <w:pPr>
        <w:tabs>
          <w:tab w:val="num" w:pos="1800"/>
        </w:tabs>
        <w:ind w:left="1440" w:firstLine="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71239FF"/>
    <w:multiLevelType w:val="hybridMultilevel"/>
    <w:tmpl w:val="4DFC5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3C1219"/>
    <w:multiLevelType w:val="hybridMultilevel"/>
    <w:tmpl w:val="DFD8F9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DEC0F8F"/>
    <w:multiLevelType w:val="hybridMultilevel"/>
    <w:tmpl w:val="2FD8B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2665198">
    <w:abstractNumId w:val="33"/>
  </w:num>
  <w:num w:numId="2" w16cid:durableId="1116869355">
    <w:abstractNumId w:val="24"/>
  </w:num>
  <w:num w:numId="3" w16cid:durableId="1228686893">
    <w:abstractNumId w:val="29"/>
  </w:num>
  <w:num w:numId="4" w16cid:durableId="4477643">
    <w:abstractNumId w:val="41"/>
  </w:num>
  <w:num w:numId="5" w16cid:durableId="590700349">
    <w:abstractNumId w:val="7"/>
  </w:num>
  <w:num w:numId="6" w16cid:durableId="1070731124">
    <w:abstractNumId w:val="1"/>
  </w:num>
  <w:num w:numId="7" w16cid:durableId="1861431218">
    <w:abstractNumId w:val="30"/>
  </w:num>
  <w:num w:numId="8" w16cid:durableId="1933511286">
    <w:abstractNumId w:val="34"/>
  </w:num>
  <w:num w:numId="9" w16cid:durableId="2060207540">
    <w:abstractNumId w:val="49"/>
  </w:num>
  <w:num w:numId="10" w16cid:durableId="963537827">
    <w:abstractNumId w:val="14"/>
  </w:num>
  <w:num w:numId="11" w16cid:durableId="184514594">
    <w:abstractNumId w:val="6"/>
  </w:num>
  <w:num w:numId="12" w16cid:durableId="27921623">
    <w:abstractNumId w:val="36"/>
  </w:num>
  <w:num w:numId="13" w16cid:durableId="2055080390">
    <w:abstractNumId w:val="10"/>
  </w:num>
  <w:num w:numId="14" w16cid:durableId="1470049547">
    <w:abstractNumId w:val="2"/>
  </w:num>
  <w:num w:numId="15" w16cid:durableId="689919497">
    <w:abstractNumId w:val="22"/>
  </w:num>
  <w:num w:numId="16" w16cid:durableId="2103062536">
    <w:abstractNumId w:val="39"/>
  </w:num>
  <w:num w:numId="17" w16cid:durableId="1455556385">
    <w:abstractNumId w:val="45"/>
  </w:num>
  <w:num w:numId="18" w16cid:durableId="249314850">
    <w:abstractNumId w:val="38"/>
  </w:num>
  <w:num w:numId="19" w16cid:durableId="1271595540">
    <w:abstractNumId w:val="19"/>
  </w:num>
  <w:num w:numId="20" w16cid:durableId="1766221041">
    <w:abstractNumId w:val="21"/>
  </w:num>
  <w:num w:numId="21" w16cid:durableId="787160180">
    <w:abstractNumId w:val="46"/>
  </w:num>
  <w:num w:numId="22" w16cid:durableId="1477842877">
    <w:abstractNumId w:val="4"/>
  </w:num>
  <w:num w:numId="23" w16cid:durableId="198125374">
    <w:abstractNumId w:val="32"/>
  </w:num>
  <w:num w:numId="24" w16cid:durableId="502547773">
    <w:abstractNumId w:val="23"/>
  </w:num>
  <w:num w:numId="25" w16cid:durableId="1781490926">
    <w:abstractNumId w:val="20"/>
  </w:num>
  <w:num w:numId="26" w16cid:durableId="485634588">
    <w:abstractNumId w:val="44"/>
  </w:num>
  <w:num w:numId="27" w16cid:durableId="1821383922">
    <w:abstractNumId w:val="37"/>
  </w:num>
  <w:num w:numId="28" w16cid:durableId="869687896">
    <w:abstractNumId w:val="31"/>
  </w:num>
  <w:num w:numId="29" w16cid:durableId="1181234351">
    <w:abstractNumId w:val="5"/>
  </w:num>
  <w:num w:numId="30" w16cid:durableId="1892645092">
    <w:abstractNumId w:val="40"/>
  </w:num>
  <w:num w:numId="31" w16cid:durableId="1613046626">
    <w:abstractNumId w:val="15"/>
  </w:num>
  <w:num w:numId="32" w16cid:durableId="1920752000">
    <w:abstractNumId w:val="8"/>
  </w:num>
  <w:num w:numId="33" w16cid:durableId="779304203">
    <w:abstractNumId w:val="16"/>
  </w:num>
  <w:num w:numId="34" w16cid:durableId="660503968">
    <w:abstractNumId w:val="18"/>
  </w:num>
  <w:num w:numId="35" w16cid:durableId="1434011590">
    <w:abstractNumId w:val="9"/>
  </w:num>
  <w:num w:numId="36" w16cid:durableId="2050951327">
    <w:abstractNumId w:val="25"/>
  </w:num>
  <w:num w:numId="37" w16cid:durableId="797525808">
    <w:abstractNumId w:val="27"/>
  </w:num>
  <w:num w:numId="38" w16cid:durableId="486483964">
    <w:abstractNumId w:val="11"/>
  </w:num>
  <w:num w:numId="39" w16cid:durableId="1040471577">
    <w:abstractNumId w:val="35"/>
  </w:num>
  <w:num w:numId="40" w16cid:durableId="40640999">
    <w:abstractNumId w:val="43"/>
  </w:num>
  <w:num w:numId="41" w16cid:durableId="1195650171">
    <w:abstractNumId w:val="26"/>
  </w:num>
  <w:num w:numId="42" w16cid:durableId="834221451">
    <w:abstractNumId w:val="28"/>
  </w:num>
  <w:num w:numId="43" w16cid:durableId="687563893">
    <w:abstractNumId w:val="12"/>
  </w:num>
  <w:num w:numId="44" w16cid:durableId="1820344682">
    <w:abstractNumId w:val="0"/>
  </w:num>
  <w:num w:numId="45" w16cid:durableId="1770932133">
    <w:abstractNumId w:val="17"/>
  </w:num>
  <w:num w:numId="46" w16cid:durableId="1393310323">
    <w:abstractNumId w:val="42"/>
  </w:num>
  <w:num w:numId="47" w16cid:durableId="878935737">
    <w:abstractNumId w:val="47"/>
  </w:num>
  <w:num w:numId="48" w16cid:durableId="1966964194">
    <w:abstractNumId w:val="48"/>
  </w:num>
  <w:num w:numId="49" w16cid:durableId="1943996775">
    <w:abstractNumId w:val="13"/>
  </w:num>
  <w:num w:numId="50" w16cid:durableId="2060858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35"/>
    <w:rsid w:val="000015E5"/>
    <w:rsid w:val="00001712"/>
    <w:rsid w:val="00002FE7"/>
    <w:rsid w:val="00017AAE"/>
    <w:rsid w:val="00017CAF"/>
    <w:rsid w:val="000300DA"/>
    <w:rsid w:val="000301E3"/>
    <w:rsid w:val="00037933"/>
    <w:rsid w:val="000452FE"/>
    <w:rsid w:val="00053D18"/>
    <w:rsid w:val="00056FC0"/>
    <w:rsid w:val="00065BD0"/>
    <w:rsid w:val="00065EB2"/>
    <w:rsid w:val="00077FD5"/>
    <w:rsid w:val="00080D0D"/>
    <w:rsid w:val="00081E8F"/>
    <w:rsid w:val="00082945"/>
    <w:rsid w:val="00091F69"/>
    <w:rsid w:val="00092A43"/>
    <w:rsid w:val="000B2B13"/>
    <w:rsid w:val="000B57E1"/>
    <w:rsid w:val="000B5C60"/>
    <w:rsid w:val="000D7202"/>
    <w:rsid w:val="000F23A4"/>
    <w:rsid w:val="000F3A7B"/>
    <w:rsid w:val="000F5728"/>
    <w:rsid w:val="001151BC"/>
    <w:rsid w:val="00116331"/>
    <w:rsid w:val="00116DB8"/>
    <w:rsid w:val="00117384"/>
    <w:rsid w:val="0013475D"/>
    <w:rsid w:val="0013582C"/>
    <w:rsid w:val="00142949"/>
    <w:rsid w:val="00156802"/>
    <w:rsid w:val="00163144"/>
    <w:rsid w:val="00174301"/>
    <w:rsid w:val="00181E8B"/>
    <w:rsid w:val="00197667"/>
    <w:rsid w:val="001A285A"/>
    <w:rsid w:val="001E1611"/>
    <w:rsid w:val="001E606E"/>
    <w:rsid w:val="001F4836"/>
    <w:rsid w:val="00201CB7"/>
    <w:rsid w:val="00203D22"/>
    <w:rsid w:val="00210C98"/>
    <w:rsid w:val="0022114C"/>
    <w:rsid w:val="00233C0A"/>
    <w:rsid w:val="002517AE"/>
    <w:rsid w:val="0026670C"/>
    <w:rsid w:val="00283DC5"/>
    <w:rsid w:val="002841E9"/>
    <w:rsid w:val="00285650"/>
    <w:rsid w:val="00285ED3"/>
    <w:rsid w:val="00291031"/>
    <w:rsid w:val="002A7480"/>
    <w:rsid w:val="002B62BC"/>
    <w:rsid w:val="002B6D99"/>
    <w:rsid w:val="002C700A"/>
    <w:rsid w:val="002F01C2"/>
    <w:rsid w:val="002F7345"/>
    <w:rsid w:val="002F735A"/>
    <w:rsid w:val="00301A09"/>
    <w:rsid w:val="003048DC"/>
    <w:rsid w:val="00312593"/>
    <w:rsid w:val="003302B4"/>
    <w:rsid w:val="00332E5F"/>
    <w:rsid w:val="00334071"/>
    <w:rsid w:val="003342F0"/>
    <w:rsid w:val="003546AE"/>
    <w:rsid w:val="003555BD"/>
    <w:rsid w:val="00375FFD"/>
    <w:rsid w:val="00384EAC"/>
    <w:rsid w:val="00392D7B"/>
    <w:rsid w:val="00394A29"/>
    <w:rsid w:val="003B2394"/>
    <w:rsid w:val="003C376C"/>
    <w:rsid w:val="003E1552"/>
    <w:rsid w:val="004029A2"/>
    <w:rsid w:val="0040475D"/>
    <w:rsid w:val="00421DEA"/>
    <w:rsid w:val="00424B14"/>
    <w:rsid w:val="00432822"/>
    <w:rsid w:val="00456C88"/>
    <w:rsid w:val="00470007"/>
    <w:rsid w:val="00471AA7"/>
    <w:rsid w:val="0047272F"/>
    <w:rsid w:val="00485526"/>
    <w:rsid w:val="004E4BC6"/>
    <w:rsid w:val="004F3327"/>
    <w:rsid w:val="004F541D"/>
    <w:rsid w:val="00516944"/>
    <w:rsid w:val="00524931"/>
    <w:rsid w:val="00527BC8"/>
    <w:rsid w:val="00552EFC"/>
    <w:rsid w:val="005551D4"/>
    <w:rsid w:val="00562047"/>
    <w:rsid w:val="00572DCF"/>
    <w:rsid w:val="00580473"/>
    <w:rsid w:val="005A576A"/>
    <w:rsid w:val="005A7F78"/>
    <w:rsid w:val="005D4BFC"/>
    <w:rsid w:val="005F552D"/>
    <w:rsid w:val="005F604B"/>
    <w:rsid w:val="006036B2"/>
    <w:rsid w:val="00606189"/>
    <w:rsid w:val="00606810"/>
    <w:rsid w:val="00614CC7"/>
    <w:rsid w:val="006270F4"/>
    <w:rsid w:val="00632A93"/>
    <w:rsid w:val="0063620D"/>
    <w:rsid w:val="00636B3C"/>
    <w:rsid w:val="00675D7A"/>
    <w:rsid w:val="006872CE"/>
    <w:rsid w:val="006A3C76"/>
    <w:rsid w:val="006C7114"/>
    <w:rsid w:val="006E2C24"/>
    <w:rsid w:val="006E6B49"/>
    <w:rsid w:val="006F7BDD"/>
    <w:rsid w:val="00711561"/>
    <w:rsid w:val="007119E4"/>
    <w:rsid w:val="0072231B"/>
    <w:rsid w:val="00733745"/>
    <w:rsid w:val="00733747"/>
    <w:rsid w:val="00742BF2"/>
    <w:rsid w:val="00760705"/>
    <w:rsid w:val="00764EFE"/>
    <w:rsid w:val="00765B13"/>
    <w:rsid w:val="00773A8F"/>
    <w:rsid w:val="00777E6F"/>
    <w:rsid w:val="00790E49"/>
    <w:rsid w:val="007A0C8F"/>
    <w:rsid w:val="007B0C66"/>
    <w:rsid w:val="007B0EF0"/>
    <w:rsid w:val="007D32D4"/>
    <w:rsid w:val="007D53FA"/>
    <w:rsid w:val="007E00C8"/>
    <w:rsid w:val="007F2785"/>
    <w:rsid w:val="00800DF1"/>
    <w:rsid w:val="00803405"/>
    <w:rsid w:val="0081392F"/>
    <w:rsid w:val="00837231"/>
    <w:rsid w:val="00847171"/>
    <w:rsid w:val="00847EB8"/>
    <w:rsid w:val="008520C3"/>
    <w:rsid w:val="0086340A"/>
    <w:rsid w:val="00867AB7"/>
    <w:rsid w:val="008823D3"/>
    <w:rsid w:val="008A7684"/>
    <w:rsid w:val="008B17C9"/>
    <w:rsid w:val="008B1A9E"/>
    <w:rsid w:val="008B2D52"/>
    <w:rsid w:val="008D2789"/>
    <w:rsid w:val="008D2F63"/>
    <w:rsid w:val="008E3754"/>
    <w:rsid w:val="008E710A"/>
    <w:rsid w:val="008F663C"/>
    <w:rsid w:val="008F7966"/>
    <w:rsid w:val="00904AB6"/>
    <w:rsid w:val="00966033"/>
    <w:rsid w:val="00967169"/>
    <w:rsid w:val="009710E0"/>
    <w:rsid w:val="00973D62"/>
    <w:rsid w:val="00974D88"/>
    <w:rsid w:val="00985D9B"/>
    <w:rsid w:val="0098634A"/>
    <w:rsid w:val="0099702F"/>
    <w:rsid w:val="009D1AB7"/>
    <w:rsid w:val="009E2372"/>
    <w:rsid w:val="00A354D6"/>
    <w:rsid w:val="00A3741E"/>
    <w:rsid w:val="00A37BEE"/>
    <w:rsid w:val="00A506CB"/>
    <w:rsid w:val="00A56BF1"/>
    <w:rsid w:val="00A63D65"/>
    <w:rsid w:val="00A735DF"/>
    <w:rsid w:val="00A75015"/>
    <w:rsid w:val="00A75687"/>
    <w:rsid w:val="00A82D82"/>
    <w:rsid w:val="00A90D39"/>
    <w:rsid w:val="00A955C0"/>
    <w:rsid w:val="00A95BBC"/>
    <w:rsid w:val="00AA0222"/>
    <w:rsid w:val="00AB0C3B"/>
    <w:rsid w:val="00AB7821"/>
    <w:rsid w:val="00B00F4E"/>
    <w:rsid w:val="00B11E0C"/>
    <w:rsid w:val="00B174BE"/>
    <w:rsid w:val="00B32D13"/>
    <w:rsid w:val="00B3703A"/>
    <w:rsid w:val="00B40EB6"/>
    <w:rsid w:val="00B45E42"/>
    <w:rsid w:val="00B47D39"/>
    <w:rsid w:val="00B47E13"/>
    <w:rsid w:val="00B519C9"/>
    <w:rsid w:val="00B5681D"/>
    <w:rsid w:val="00B56CC7"/>
    <w:rsid w:val="00B81258"/>
    <w:rsid w:val="00B854EB"/>
    <w:rsid w:val="00BB7D68"/>
    <w:rsid w:val="00BD5BAF"/>
    <w:rsid w:val="00BE0193"/>
    <w:rsid w:val="00BE3569"/>
    <w:rsid w:val="00C03895"/>
    <w:rsid w:val="00C11FF1"/>
    <w:rsid w:val="00C17C31"/>
    <w:rsid w:val="00C30725"/>
    <w:rsid w:val="00C3304E"/>
    <w:rsid w:val="00C4441F"/>
    <w:rsid w:val="00C515DB"/>
    <w:rsid w:val="00C538B7"/>
    <w:rsid w:val="00C5437B"/>
    <w:rsid w:val="00C77C14"/>
    <w:rsid w:val="00C84694"/>
    <w:rsid w:val="00C931A6"/>
    <w:rsid w:val="00C93C7E"/>
    <w:rsid w:val="00C978EE"/>
    <w:rsid w:val="00CD2D89"/>
    <w:rsid w:val="00CD3A09"/>
    <w:rsid w:val="00CD6CF0"/>
    <w:rsid w:val="00CE5885"/>
    <w:rsid w:val="00CF266B"/>
    <w:rsid w:val="00CF6EEE"/>
    <w:rsid w:val="00D17D26"/>
    <w:rsid w:val="00D33489"/>
    <w:rsid w:val="00D3356A"/>
    <w:rsid w:val="00D35A87"/>
    <w:rsid w:val="00D56180"/>
    <w:rsid w:val="00D63DB5"/>
    <w:rsid w:val="00D85836"/>
    <w:rsid w:val="00D9607B"/>
    <w:rsid w:val="00DA11B1"/>
    <w:rsid w:val="00DA1BB0"/>
    <w:rsid w:val="00DA755D"/>
    <w:rsid w:val="00DB7638"/>
    <w:rsid w:val="00DD37DA"/>
    <w:rsid w:val="00DE34C8"/>
    <w:rsid w:val="00DE482D"/>
    <w:rsid w:val="00DE5D4D"/>
    <w:rsid w:val="00DF1921"/>
    <w:rsid w:val="00DF5B61"/>
    <w:rsid w:val="00E22987"/>
    <w:rsid w:val="00E26C2F"/>
    <w:rsid w:val="00E26EA9"/>
    <w:rsid w:val="00E375CD"/>
    <w:rsid w:val="00E37B0B"/>
    <w:rsid w:val="00E63A56"/>
    <w:rsid w:val="00E758C2"/>
    <w:rsid w:val="00E82538"/>
    <w:rsid w:val="00E97A24"/>
    <w:rsid w:val="00EA3DA2"/>
    <w:rsid w:val="00EA609E"/>
    <w:rsid w:val="00EB4009"/>
    <w:rsid w:val="00ED2212"/>
    <w:rsid w:val="00EE250D"/>
    <w:rsid w:val="00EF3935"/>
    <w:rsid w:val="00EF50AF"/>
    <w:rsid w:val="00F171A0"/>
    <w:rsid w:val="00F17302"/>
    <w:rsid w:val="00F17A0B"/>
    <w:rsid w:val="00F26A54"/>
    <w:rsid w:val="00F33879"/>
    <w:rsid w:val="00F33C13"/>
    <w:rsid w:val="00F4275D"/>
    <w:rsid w:val="00F56A81"/>
    <w:rsid w:val="00F604DF"/>
    <w:rsid w:val="00F749F3"/>
    <w:rsid w:val="00F80863"/>
    <w:rsid w:val="00F81FDD"/>
    <w:rsid w:val="00F8780D"/>
    <w:rsid w:val="00FB00C2"/>
    <w:rsid w:val="00FB3588"/>
    <w:rsid w:val="00FC15FE"/>
    <w:rsid w:val="00FC363F"/>
    <w:rsid w:val="00FC50DB"/>
    <w:rsid w:val="00FE47BA"/>
    <w:rsid w:val="00FE5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A5DBF"/>
  <w15:docId w15:val="{015B1780-BE1D-4ACD-AFA8-20F7EFB6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935"/>
    <w:rPr>
      <w:sz w:val="24"/>
      <w:szCs w:val="24"/>
    </w:rPr>
  </w:style>
  <w:style w:type="paragraph" w:styleId="Heading1">
    <w:name w:val="heading 1"/>
    <w:basedOn w:val="Normal"/>
    <w:next w:val="Normal"/>
    <w:qFormat/>
    <w:rsid w:val="00EF3935"/>
    <w:pPr>
      <w:keepNext/>
      <w:outlineLvl w:val="0"/>
    </w:pPr>
    <w:rPr>
      <w:b/>
      <w:bCs/>
    </w:rPr>
  </w:style>
  <w:style w:type="paragraph" w:styleId="Heading2">
    <w:name w:val="heading 2"/>
    <w:basedOn w:val="Normal"/>
    <w:next w:val="Normal"/>
    <w:qFormat/>
    <w:rsid w:val="00EF3935"/>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935"/>
    <w:pPr>
      <w:tabs>
        <w:tab w:val="center" w:pos="4320"/>
        <w:tab w:val="right" w:pos="8640"/>
      </w:tabs>
    </w:pPr>
  </w:style>
  <w:style w:type="paragraph" w:styleId="Footer">
    <w:name w:val="footer"/>
    <w:basedOn w:val="Normal"/>
    <w:link w:val="FooterChar"/>
    <w:uiPriority w:val="99"/>
    <w:rsid w:val="00EF3935"/>
    <w:pPr>
      <w:tabs>
        <w:tab w:val="center" w:pos="4320"/>
        <w:tab w:val="right" w:pos="8640"/>
      </w:tabs>
    </w:pPr>
  </w:style>
  <w:style w:type="paragraph" w:styleId="BodyText">
    <w:name w:val="Body Text"/>
    <w:basedOn w:val="Normal"/>
    <w:rsid w:val="00EF3935"/>
    <w:pPr>
      <w:jc w:val="center"/>
    </w:pPr>
    <w:rPr>
      <w:b/>
      <w:bCs/>
      <w:sz w:val="28"/>
    </w:rPr>
  </w:style>
  <w:style w:type="table" w:styleId="TableGrid">
    <w:name w:val="Table Grid"/>
    <w:basedOn w:val="TableNormal"/>
    <w:rsid w:val="00EF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3935"/>
  </w:style>
  <w:style w:type="character" w:styleId="Hyperlink">
    <w:name w:val="Hyperlink"/>
    <w:rsid w:val="00EF3935"/>
    <w:rPr>
      <w:color w:val="0000FF"/>
      <w:u w:val="single"/>
    </w:rPr>
  </w:style>
  <w:style w:type="character" w:styleId="FollowedHyperlink">
    <w:name w:val="FollowedHyperlink"/>
    <w:rsid w:val="003B2394"/>
    <w:rPr>
      <w:color w:val="800080"/>
      <w:u w:val="single"/>
    </w:rPr>
  </w:style>
  <w:style w:type="character" w:customStyle="1" w:styleId="FooterChar">
    <w:name w:val="Footer Char"/>
    <w:link w:val="Footer"/>
    <w:uiPriority w:val="99"/>
    <w:rsid w:val="00967169"/>
    <w:rPr>
      <w:sz w:val="24"/>
      <w:szCs w:val="24"/>
    </w:rPr>
  </w:style>
  <w:style w:type="paragraph" w:styleId="BalloonText">
    <w:name w:val="Balloon Text"/>
    <w:basedOn w:val="Normal"/>
    <w:link w:val="BalloonTextChar"/>
    <w:rsid w:val="00967169"/>
    <w:rPr>
      <w:rFonts w:ascii="Tahoma" w:hAnsi="Tahoma"/>
      <w:sz w:val="16"/>
      <w:szCs w:val="16"/>
    </w:rPr>
  </w:style>
  <w:style w:type="character" w:customStyle="1" w:styleId="BalloonTextChar">
    <w:name w:val="Balloon Text Char"/>
    <w:link w:val="BalloonText"/>
    <w:rsid w:val="00967169"/>
    <w:rPr>
      <w:rFonts w:ascii="Tahoma" w:hAnsi="Tahoma" w:cs="Tahoma"/>
      <w:sz w:val="16"/>
      <w:szCs w:val="16"/>
    </w:rPr>
  </w:style>
  <w:style w:type="paragraph" w:styleId="ListParagraph">
    <w:name w:val="List Paragraph"/>
    <w:basedOn w:val="Normal"/>
    <w:uiPriority w:val="34"/>
    <w:qFormat/>
    <w:rsid w:val="00967169"/>
    <w:pPr>
      <w:ind w:left="720"/>
    </w:pPr>
  </w:style>
  <w:style w:type="paragraph" w:customStyle="1" w:styleId="ecxmsonormal">
    <w:name w:val="ecxmsonormal"/>
    <w:basedOn w:val="Normal"/>
    <w:rsid w:val="00DA1BB0"/>
    <w:pPr>
      <w:spacing w:after="324"/>
    </w:pPr>
  </w:style>
  <w:style w:type="paragraph" w:styleId="Revision">
    <w:name w:val="Revision"/>
    <w:hidden/>
    <w:uiPriority w:val="99"/>
    <w:semiHidden/>
    <w:rsid w:val="00DD37DA"/>
    <w:rPr>
      <w:sz w:val="24"/>
      <w:szCs w:val="24"/>
    </w:rPr>
  </w:style>
  <w:style w:type="character" w:styleId="CommentReference">
    <w:name w:val="annotation reference"/>
    <w:basedOn w:val="DefaultParagraphFont"/>
    <w:semiHidden/>
    <w:unhideWhenUsed/>
    <w:rsid w:val="00A37BEE"/>
    <w:rPr>
      <w:sz w:val="16"/>
      <w:szCs w:val="16"/>
    </w:rPr>
  </w:style>
  <w:style w:type="paragraph" w:styleId="CommentText">
    <w:name w:val="annotation text"/>
    <w:basedOn w:val="Normal"/>
    <w:link w:val="CommentTextChar"/>
    <w:semiHidden/>
    <w:unhideWhenUsed/>
    <w:rsid w:val="00A37BEE"/>
    <w:rPr>
      <w:sz w:val="20"/>
      <w:szCs w:val="20"/>
    </w:rPr>
  </w:style>
  <w:style w:type="character" w:customStyle="1" w:styleId="CommentTextChar">
    <w:name w:val="Comment Text Char"/>
    <w:basedOn w:val="DefaultParagraphFont"/>
    <w:link w:val="CommentText"/>
    <w:semiHidden/>
    <w:rsid w:val="00A37BEE"/>
  </w:style>
  <w:style w:type="paragraph" w:styleId="CommentSubject">
    <w:name w:val="annotation subject"/>
    <w:basedOn w:val="CommentText"/>
    <w:next w:val="CommentText"/>
    <w:link w:val="CommentSubjectChar"/>
    <w:semiHidden/>
    <w:unhideWhenUsed/>
    <w:rsid w:val="00A37BEE"/>
    <w:rPr>
      <w:b/>
      <w:bCs/>
    </w:rPr>
  </w:style>
  <w:style w:type="character" w:customStyle="1" w:styleId="CommentSubjectChar">
    <w:name w:val="Comment Subject Char"/>
    <w:basedOn w:val="CommentTextChar"/>
    <w:link w:val="CommentSubject"/>
    <w:semiHidden/>
    <w:rsid w:val="00A37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6933">
      <w:bodyDiv w:val="1"/>
      <w:marLeft w:val="0"/>
      <w:marRight w:val="0"/>
      <w:marTop w:val="0"/>
      <w:marBottom w:val="0"/>
      <w:divBdr>
        <w:top w:val="none" w:sz="0" w:space="0" w:color="auto"/>
        <w:left w:val="none" w:sz="0" w:space="0" w:color="auto"/>
        <w:bottom w:val="none" w:sz="0" w:space="0" w:color="auto"/>
        <w:right w:val="none" w:sz="0" w:space="0" w:color="auto"/>
      </w:divBdr>
      <w:divsChild>
        <w:div w:id="1531796013">
          <w:marLeft w:val="0"/>
          <w:marRight w:val="0"/>
          <w:marTop w:val="0"/>
          <w:marBottom w:val="0"/>
          <w:divBdr>
            <w:top w:val="none" w:sz="0" w:space="0" w:color="auto"/>
            <w:left w:val="none" w:sz="0" w:space="0" w:color="auto"/>
            <w:bottom w:val="none" w:sz="0" w:space="0" w:color="auto"/>
            <w:right w:val="none" w:sz="0" w:space="0" w:color="auto"/>
          </w:divBdr>
          <w:divsChild>
            <w:div w:id="1783256713">
              <w:marLeft w:val="0"/>
              <w:marRight w:val="0"/>
              <w:marTop w:val="0"/>
              <w:marBottom w:val="0"/>
              <w:divBdr>
                <w:top w:val="none" w:sz="0" w:space="0" w:color="auto"/>
                <w:left w:val="none" w:sz="0" w:space="0" w:color="auto"/>
                <w:bottom w:val="none" w:sz="0" w:space="0" w:color="auto"/>
                <w:right w:val="none" w:sz="0" w:space="0" w:color="auto"/>
              </w:divBdr>
              <w:divsChild>
                <w:div w:id="67700359">
                  <w:marLeft w:val="0"/>
                  <w:marRight w:val="0"/>
                  <w:marTop w:val="0"/>
                  <w:marBottom w:val="0"/>
                  <w:divBdr>
                    <w:top w:val="none" w:sz="0" w:space="0" w:color="auto"/>
                    <w:left w:val="none" w:sz="0" w:space="0" w:color="auto"/>
                    <w:bottom w:val="none" w:sz="0" w:space="0" w:color="auto"/>
                    <w:right w:val="none" w:sz="0" w:space="0" w:color="auto"/>
                  </w:divBdr>
                  <w:divsChild>
                    <w:div w:id="1454641150">
                      <w:marLeft w:val="0"/>
                      <w:marRight w:val="0"/>
                      <w:marTop w:val="0"/>
                      <w:marBottom w:val="0"/>
                      <w:divBdr>
                        <w:top w:val="none" w:sz="0" w:space="0" w:color="auto"/>
                        <w:left w:val="none" w:sz="0" w:space="0" w:color="auto"/>
                        <w:bottom w:val="none" w:sz="0" w:space="0" w:color="auto"/>
                        <w:right w:val="none" w:sz="0" w:space="0" w:color="auto"/>
                      </w:divBdr>
                      <w:divsChild>
                        <w:div w:id="238904786">
                          <w:marLeft w:val="0"/>
                          <w:marRight w:val="0"/>
                          <w:marTop w:val="0"/>
                          <w:marBottom w:val="0"/>
                          <w:divBdr>
                            <w:top w:val="none" w:sz="0" w:space="0" w:color="auto"/>
                            <w:left w:val="none" w:sz="0" w:space="0" w:color="auto"/>
                            <w:bottom w:val="none" w:sz="0" w:space="0" w:color="auto"/>
                            <w:right w:val="none" w:sz="0" w:space="0" w:color="auto"/>
                          </w:divBdr>
                          <w:divsChild>
                            <w:div w:id="1429816485">
                              <w:marLeft w:val="0"/>
                              <w:marRight w:val="0"/>
                              <w:marTop w:val="0"/>
                              <w:marBottom w:val="0"/>
                              <w:divBdr>
                                <w:top w:val="none" w:sz="0" w:space="0" w:color="auto"/>
                                <w:left w:val="none" w:sz="0" w:space="0" w:color="auto"/>
                                <w:bottom w:val="none" w:sz="0" w:space="0" w:color="auto"/>
                                <w:right w:val="none" w:sz="0" w:space="0" w:color="auto"/>
                              </w:divBdr>
                              <w:divsChild>
                                <w:div w:id="840586945">
                                  <w:marLeft w:val="0"/>
                                  <w:marRight w:val="0"/>
                                  <w:marTop w:val="0"/>
                                  <w:marBottom w:val="0"/>
                                  <w:divBdr>
                                    <w:top w:val="none" w:sz="0" w:space="0" w:color="auto"/>
                                    <w:left w:val="none" w:sz="0" w:space="0" w:color="auto"/>
                                    <w:bottom w:val="none" w:sz="0" w:space="0" w:color="auto"/>
                                    <w:right w:val="none" w:sz="0" w:space="0" w:color="auto"/>
                                  </w:divBdr>
                                  <w:divsChild>
                                    <w:div w:id="445582535">
                                      <w:marLeft w:val="0"/>
                                      <w:marRight w:val="0"/>
                                      <w:marTop w:val="0"/>
                                      <w:marBottom w:val="0"/>
                                      <w:divBdr>
                                        <w:top w:val="single" w:sz="6" w:space="0" w:color="CCCCCC"/>
                                        <w:left w:val="single" w:sz="6" w:space="0" w:color="CCCCCC"/>
                                        <w:bottom w:val="single" w:sz="6" w:space="0" w:color="CCCCCC"/>
                                        <w:right w:val="single" w:sz="6" w:space="0" w:color="CCCCCC"/>
                                      </w:divBdr>
                                      <w:divsChild>
                                        <w:div w:id="500630899">
                                          <w:marLeft w:val="0"/>
                                          <w:marRight w:val="0"/>
                                          <w:marTop w:val="15"/>
                                          <w:marBottom w:val="0"/>
                                          <w:divBdr>
                                            <w:top w:val="none" w:sz="0" w:space="0" w:color="auto"/>
                                            <w:left w:val="none" w:sz="0" w:space="0" w:color="auto"/>
                                            <w:bottom w:val="none" w:sz="0" w:space="0" w:color="auto"/>
                                            <w:right w:val="none" w:sz="0" w:space="0" w:color="auto"/>
                                          </w:divBdr>
                                          <w:divsChild>
                                            <w:div w:id="915433220">
                                              <w:marLeft w:val="0"/>
                                              <w:marRight w:val="0"/>
                                              <w:marTop w:val="0"/>
                                              <w:marBottom w:val="0"/>
                                              <w:divBdr>
                                                <w:top w:val="none" w:sz="0" w:space="0" w:color="auto"/>
                                                <w:left w:val="none" w:sz="0" w:space="0" w:color="auto"/>
                                                <w:bottom w:val="none" w:sz="0" w:space="0" w:color="auto"/>
                                                <w:right w:val="none" w:sz="0" w:space="0" w:color="auto"/>
                                              </w:divBdr>
                                              <w:divsChild>
                                                <w:div w:id="1482696528">
                                                  <w:marLeft w:val="0"/>
                                                  <w:marRight w:val="0"/>
                                                  <w:marTop w:val="0"/>
                                                  <w:marBottom w:val="0"/>
                                                  <w:divBdr>
                                                    <w:top w:val="none" w:sz="0" w:space="0" w:color="auto"/>
                                                    <w:left w:val="none" w:sz="0" w:space="0" w:color="auto"/>
                                                    <w:bottom w:val="none" w:sz="0" w:space="0" w:color="auto"/>
                                                    <w:right w:val="none" w:sz="0" w:space="0" w:color="auto"/>
                                                  </w:divBdr>
                                                  <w:divsChild>
                                                    <w:div w:id="280840890">
                                                      <w:marLeft w:val="0"/>
                                                      <w:marRight w:val="0"/>
                                                      <w:marTop w:val="0"/>
                                                      <w:marBottom w:val="0"/>
                                                      <w:divBdr>
                                                        <w:top w:val="none" w:sz="0" w:space="0" w:color="auto"/>
                                                        <w:left w:val="none" w:sz="0" w:space="0" w:color="auto"/>
                                                        <w:bottom w:val="none" w:sz="0" w:space="0" w:color="auto"/>
                                                        <w:right w:val="none" w:sz="0" w:space="0" w:color="auto"/>
                                                      </w:divBdr>
                                                      <w:divsChild>
                                                        <w:div w:id="426848960">
                                                          <w:marLeft w:val="0"/>
                                                          <w:marRight w:val="0"/>
                                                          <w:marTop w:val="0"/>
                                                          <w:marBottom w:val="0"/>
                                                          <w:divBdr>
                                                            <w:top w:val="none" w:sz="0" w:space="0" w:color="auto"/>
                                                            <w:left w:val="none" w:sz="0" w:space="0" w:color="auto"/>
                                                            <w:bottom w:val="none" w:sz="0" w:space="0" w:color="auto"/>
                                                            <w:right w:val="none" w:sz="0" w:space="0" w:color="auto"/>
                                                          </w:divBdr>
                                                          <w:divsChild>
                                                            <w:div w:id="2001696457">
                                                              <w:marLeft w:val="0"/>
                                                              <w:marRight w:val="0"/>
                                                              <w:marTop w:val="0"/>
                                                              <w:marBottom w:val="0"/>
                                                              <w:divBdr>
                                                                <w:top w:val="none" w:sz="0" w:space="0" w:color="auto"/>
                                                                <w:left w:val="none" w:sz="0" w:space="0" w:color="auto"/>
                                                                <w:bottom w:val="none" w:sz="0" w:space="0" w:color="auto"/>
                                                                <w:right w:val="none" w:sz="0" w:space="0" w:color="auto"/>
                                                              </w:divBdr>
                                                              <w:divsChild>
                                                                <w:div w:id="150173250">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707022">
      <w:bodyDiv w:val="1"/>
      <w:marLeft w:val="0"/>
      <w:marRight w:val="0"/>
      <w:marTop w:val="0"/>
      <w:marBottom w:val="0"/>
      <w:divBdr>
        <w:top w:val="none" w:sz="0" w:space="0" w:color="auto"/>
        <w:left w:val="none" w:sz="0" w:space="0" w:color="auto"/>
        <w:bottom w:val="none" w:sz="0" w:space="0" w:color="auto"/>
        <w:right w:val="none" w:sz="0" w:space="0" w:color="auto"/>
      </w:divBdr>
      <w:divsChild>
        <w:div w:id="1664433759">
          <w:marLeft w:val="0"/>
          <w:marRight w:val="0"/>
          <w:marTop w:val="0"/>
          <w:marBottom w:val="0"/>
          <w:divBdr>
            <w:top w:val="none" w:sz="0" w:space="0" w:color="auto"/>
            <w:left w:val="none" w:sz="0" w:space="0" w:color="auto"/>
            <w:bottom w:val="none" w:sz="0" w:space="0" w:color="auto"/>
            <w:right w:val="none" w:sz="0" w:space="0" w:color="auto"/>
          </w:divBdr>
          <w:divsChild>
            <w:div w:id="1358385033">
              <w:marLeft w:val="0"/>
              <w:marRight w:val="0"/>
              <w:marTop w:val="0"/>
              <w:marBottom w:val="0"/>
              <w:divBdr>
                <w:top w:val="none" w:sz="0" w:space="0" w:color="auto"/>
                <w:left w:val="none" w:sz="0" w:space="0" w:color="auto"/>
                <w:bottom w:val="none" w:sz="0" w:space="0" w:color="auto"/>
                <w:right w:val="none" w:sz="0" w:space="0" w:color="auto"/>
              </w:divBdr>
              <w:divsChild>
                <w:div w:id="2100591056">
                  <w:marLeft w:val="0"/>
                  <w:marRight w:val="0"/>
                  <w:marTop w:val="0"/>
                  <w:marBottom w:val="0"/>
                  <w:divBdr>
                    <w:top w:val="none" w:sz="0" w:space="0" w:color="auto"/>
                    <w:left w:val="none" w:sz="0" w:space="0" w:color="auto"/>
                    <w:bottom w:val="none" w:sz="0" w:space="0" w:color="auto"/>
                    <w:right w:val="none" w:sz="0" w:space="0" w:color="auto"/>
                  </w:divBdr>
                  <w:divsChild>
                    <w:div w:id="1182278248">
                      <w:marLeft w:val="0"/>
                      <w:marRight w:val="0"/>
                      <w:marTop w:val="0"/>
                      <w:marBottom w:val="0"/>
                      <w:divBdr>
                        <w:top w:val="none" w:sz="0" w:space="0" w:color="auto"/>
                        <w:left w:val="none" w:sz="0" w:space="0" w:color="auto"/>
                        <w:bottom w:val="none" w:sz="0" w:space="0" w:color="auto"/>
                        <w:right w:val="none" w:sz="0" w:space="0" w:color="auto"/>
                      </w:divBdr>
                      <w:divsChild>
                        <w:div w:id="1310670163">
                          <w:marLeft w:val="0"/>
                          <w:marRight w:val="0"/>
                          <w:marTop w:val="0"/>
                          <w:marBottom w:val="0"/>
                          <w:divBdr>
                            <w:top w:val="none" w:sz="0" w:space="0" w:color="auto"/>
                            <w:left w:val="none" w:sz="0" w:space="0" w:color="auto"/>
                            <w:bottom w:val="none" w:sz="0" w:space="0" w:color="auto"/>
                            <w:right w:val="none" w:sz="0" w:space="0" w:color="auto"/>
                          </w:divBdr>
                          <w:divsChild>
                            <w:div w:id="671838144">
                              <w:marLeft w:val="0"/>
                              <w:marRight w:val="0"/>
                              <w:marTop w:val="0"/>
                              <w:marBottom w:val="0"/>
                              <w:divBdr>
                                <w:top w:val="none" w:sz="0" w:space="0" w:color="auto"/>
                                <w:left w:val="none" w:sz="0" w:space="0" w:color="auto"/>
                                <w:bottom w:val="none" w:sz="0" w:space="0" w:color="auto"/>
                                <w:right w:val="none" w:sz="0" w:space="0" w:color="auto"/>
                              </w:divBdr>
                              <w:divsChild>
                                <w:div w:id="1153790641">
                                  <w:marLeft w:val="0"/>
                                  <w:marRight w:val="0"/>
                                  <w:marTop w:val="0"/>
                                  <w:marBottom w:val="0"/>
                                  <w:divBdr>
                                    <w:top w:val="none" w:sz="0" w:space="0" w:color="auto"/>
                                    <w:left w:val="none" w:sz="0" w:space="0" w:color="auto"/>
                                    <w:bottom w:val="none" w:sz="0" w:space="0" w:color="auto"/>
                                    <w:right w:val="none" w:sz="0" w:space="0" w:color="auto"/>
                                  </w:divBdr>
                                  <w:divsChild>
                                    <w:div w:id="1094665866">
                                      <w:marLeft w:val="0"/>
                                      <w:marRight w:val="0"/>
                                      <w:marTop w:val="0"/>
                                      <w:marBottom w:val="0"/>
                                      <w:divBdr>
                                        <w:top w:val="single" w:sz="6" w:space="0" w:color="CCCCCC"/>
                                        <w:left w:val="single" w:sz="6" w:space="0" w:color="CCCCCC"/>
                                        <w:bottom w:val="single" w:sz="6" w:space="0" w:color="CCCCCC"/>
                                        <w:right w:val="single" w:sz="6" w:space="0" w:color="CCCCCC"/>
                                      </w:divBdr>
                                      <w:divsChild>
                                        <w:div w:id="1451238674">
                                          <w:marLeft w:val="0"/>
                                          <w:marRight w:val="0"/>
                                          <w:marTop w:val="15"/>
                                          <w:marBottom w:val="0"/>
                                          <w:divBdr>
                                            <w:top w:val="none" w:sz="0" w:space="0" w:color="auto"/>
                                            <w:left w:val="none" w:sz="0" w:space="0" w:color="auto"/>
                                            <w:bottom w:val="none" w:sz="0" w:space="0" w:color="auto"/>
                                            <w:right w:val="none" w:sz="0" w:space="0" w:color="auto"/>
                                          </w:divBdr>
                                          <w:divsChild>
                                            <w:div w:id="642390283">
                                              <w:marLeft w:val="0"/>
                                              <w:marRight w:val="0"/>
                                              <w:marTop w:val="0"/>
                                              <w:marBottom w:val="0"/>
                                              <w:divBdr>
                                                <w:top w:val="none" w:sz="0" w:space="0" w:color="auto"/>
                                                <w:left w:val="none" w:sz="0" w:space="0" w:color="auto"/>
                                                <w:bottom w:val="none" w:sz="0" w:space="0" w:color="auto"/>
                                                <w:right w:val="none" w:sz="0" w:space="0" w:color="auto"/>
                                              </w:divBdr>
                                              <w:divsChild>
                                                <w:div w:id="1957714654">
                                                  <w:marLeft w:val="0"/>
                                                  <w:marRight w:val="0"/>
                                                  <w:marTop w:val="0"/>
                                                  <w:marBottom w:val="0"/>
                                                  <w:divBdr>
                                                    <w:top w:val="none" w:sz="0" w:space="0" w:color="auto"/>
                                                    <w:left w:val="none" w:sz="0" w:space="0" w:color="auto"/>
                                                    <w:bottom w:val="none" w:sz="0" w:space="0" w:color="auto"/>
                                                    <w:right w:val="none" w:sz="0" w:space="0" w:color="auto"/>
                                                  </w:divBdr>
                                                  <w:divsChild>
                                                    <w:div w:id="1622492354">
                                                      <w:marLeft w:val="0"/>
                                                      <w:marRight w:val="0"/>
                                                      <w:marTop w:val="0"/>
                                                      <w:marBottom w:val="0"/>
                                                      <w:divBdr>
                                                        <w:top w:val="none" w:sz="0" w:space="0" w:color="auto"/>
                                                        <w:left w:val="none" w:sz="0" w:space="0" w:color="auto"/>
                                                        <w:bottom w:val="none" w:sz="0" w:space="0" w:color="auto"/>
                                                        <w:right w:val="none" w:sz="0" w:space="0" w:color="auto"/>
                                                      </w:divBdr>
                                                      <w:divsChild>
                                                        <w:div w:id="145128589">
                                                          <w:marLeft w:val="0"/>
                                                          <w:marRight w:val="0"/>
                                                          <w:marTop w:val="0"/>
                                                          <w:marBottom w:val="0"/>
                                                          <w:divBdr>
                                                            <w:top w:val="none" w:sz="0" w:space="0" w:color="auto"/>
                                                            <w:left w:val="none" w:sz="0" w:space="0" w:color="auto"/>
                                                            <w:bottom w:val="none" w:sz="0" w:space="0" w:color="auto"/>
                                                            <w:right w:val="none" w:sz="0" w:space="0" w:color="auto"/>
                                                          </w:divBdr>
                                                          <w:divsChild>
                                                            <w:div w:id="148442378">
                                                              <w:marLeft w:val="0"/>
                                                              <w:marRight w:val="0"/>
                                                              <w:marTop w:val="0"/>
                                                              <w:marBottom w:val="0"/>
                                                              <w:divBdr>
                                                                <w:top w:val="none" w:sz="0" w:space="0" w:color="auto"/>
                                                                <w:left w:val="none" w:sz="0" w:space="0" w:color="auto"/>
                                                                <w:bottom w:val="none" w:sz="0" w:space="0" w:color="auto"/>
                                                                <w:right w:val="none" w:sz="0" w:space="0" w:color="auto"/>
                                                              </w:divBdr>
                                                            </w:div>
                                                            <w:div w:id="161899381">
                                                              <w:marLeft w:val="0"/>
                                                              <w:marRight w:val="0"/>
                                                              <w:marTop w:val="0"/>
                                                              <w:marBottom w:val="0"/>
                                                              <w:divBdr>
                                                                <w:top w:val="none" w:sz="0" w:space="0" w:color="auto"/>
                                                                <w:left w:val="none" w:sz="0" w:space="0" w:color="auto"/>
                                                                <w:bottom w:val="none" w:sz="0" w:space="0" w:color="auto"/>
                                                                <w:right w:val="none" w:sz="0" w:space="0" w:color="auto"/>
                                                              </w:divBdr>
                                                            </w:div>
                                                            <w:div w:id="377441382">
                                                              <w:marLeft w:val="0"/>
                                                              <w:marRight w:val="0"/>
                                                              <w:marTop w:val="0"/>
                                                              <w:marBottom w:val="0"/>
                                                              <w:divBdr>
                                                                <w:top w:val="none" w:sz="0" w:space="0" w:color="auto"/>
                                                                <w:left w:val="none" w:sz="0" w:space="0" w:color="auto"/>
                                                                <w:bottom w:val="none" w:sz="0" w:space="0" w:color="auto"/>
                                                                <w:right w:val="none" w:sz="0" w:space="0" w:color="auto"/>
                                                              </w:divBdr>
                                                            </w:div>
                                                            <w:div w:id="625700663">
                                                              <w:marLeft w:val="0"/>
                                                              <w:marRight w:val="0"/>
                                                              <w:marTop w:val="0"/>
                                                              <w:marBottom w:val="0"/>
                                                              <w:divBdr>
                                                                <w:top w:val="none" w:sz="0" w:space="0" w:color="auto"/>
                                                                <w:left w:val="none" w:sz="0" w:space="0" w:color="auto"/>
                                                                <w:bottom w:val="none" w:sz="0" w:space="0" w:color="auto"/>
                                                                <w:right w:val="none" w:sz="0" w:space="0" w:color="auto"/>
                                                              </w:divBdr>
                                                            </w:div>
                                                            <w:div w:id="1148016544">
                                                              <w:marLeft w:val="0"/>
                                                              <w:marRight w:val="0"/>
                                                              <w:marTop w:val="0"/>
                                                              <w:marBottom w:val="0"/>
                                                              <w:divBdr>
                                                                <w:top w:val="none" w:sz="0" w:space="0" w:color="auto"/>
                                                                <w:left w:val="none" w:sz="0" w:space="0" w:color="auto"/>
                                                                <w:bottom w:val="none" w:sz="0" w:space="0" w:color="auto"/>
                                                                <w:right w:val="none" w:sz="0" w:space="0" w:color="auto"/>
                                                              </w:divBdr>
                                                            </w:div>
                                                            <w:div w:id="1148740093">
                                                              <w:marLeft w:val="0"/>
                                                              <w:marRight w:val="0"/>
                                                              <w:marTop w:val="0"/>
                                                              <w:marBottom w:val="0"/>
                                                              <w:divBdr>
                                                                <w:top w:val="none" w:sz="0" w:space="0" w:color="auto"/>
                                                                <w:left w:val="none" w:sz="0" w:space="0" w:color="auto"/>
                                                                <w:bottom w:val="none" w:sz="0" w:space="0" w:color="auto"/>
                                                                <w:right w:val="none" w:sz="0" w:space="0" w:color="auto"/>
                                                              </w:divBdr>
                                                            </w:div>
                                                            <w:div w:id="12405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1110783">
      <w:bodyDiv w:val="1"/>
      <w:marLeft w:val="0"/>
      <w:marRight w:val="0"/>
      <w:marTop w:val="0"/>
      <w:marBottom w:val="0"/>
      <w:divBdr>
        <w:top w:val="none" w:sz="0" w:space="0" w:color="auto"/>
        <w:left w:val="none" w:sz="0" w:space="0" w:color="auto"/>
        <w:bottom w:val="none" w:sz="0" w:space="0" w:color="auto"/>
        <w:right w:val="none" w:sz="0" w:space="0" w:color="auto"/>
      </w:divBdr>
      <w:divsChild>
        <w:div w:id="2110268308">
          <w:marLeft w:val="0"/>
          <w:marRight w:val="0"/>
          <w:marTop w:val="0"/>
          <w:marBottom w:val="0"/>
          <w:divBdr>
            <w:top w:val="none" w:sz="0" w:space="0" w:color="auto"/>
            <w:left w:val="none" w:sz="0" w:space="0" w:color="auto"/>
            <w:bottom w:val="none" w:sz="0" w:space="0" w:color="auto"/>
            <w:right w:val="none" w:sz="0" w:space="0" w:color="auto"/>
          </w:divBdr>
          <w:divsChild>
            <w:div w:id="1864902905">
              <w:marLeft w:val="0"/>
              <w:marRight w:val="0"/>
              <w:marTop w:val="0"/>
              <w:marBottom w:val="0"/>
              <w:divBdr>
                <w:top w:val="none" w:sz="0" w:space="0" w:color="auto"/>
                <w:left w:val="none" w:sz="0" w:space="0" w:color="auto"/>
                <w:bottom w:val="none" w:sz="0" w:space="0" w:color="auto"/>
                <w:right w:val="none" w:sz="0" w:space="0" w:color="auto"/>
              </w:divBdr>
              <w:divsChild>
                <w:div w:id="1640770155">
                  <w:marLeft w:val="0"/>
                  <w:marRight w:val="0"/>
                  <w:marTop w:val="0"/>
                  <w:marBottom w:val="0"/>
                  <w:divBdr>
                    <w:top w:val="none" w:sz="0" w:space="0" w:color="auto"/>
                    <w:left w:val="none" w:sz="0" w:space="0" w:color="auto"/>
                    <w:bottom w:val="none" w:sz="0" w:space="0" w:color="auto"/>
                    <w:right w:val="none" w:sz="0" w:space="0" w:color="auto"/>
                  </w:divBdr>
                  <w:divsChild>
                    <w:div w:id="753434138">
                      <w:marLeft w:val="0"/>
                      <w:marRight w:val="0"/>
                      <w:marTop w:val="0"/>
                      <w:marBottom w:val="0"/>
                      <w:divBdr>
                        <w:top w:val="none" w:sz="0" w:space="0" w:color="auto"/>
                        <w:left w:val="none" w:sz="0" w:space="0" w:color="auto"/>
                        <w:bottom w:val="none" w:sz="0" w:space="0" w:color="auto"/>
                        <w:right w:val="none" w:sz="0" w:space="0" w:color="auto"/>
                      </w:divBdr>
                      <w:divsChild>
                        <w:div w:id="1800804588">
                          <w:marLeft w:val="0"/>
                          <w:marRight w:val="0"/>
                          <w:marTop w:val="0"/>
                          <w:marBottom w:val="0"/>
                          <w:divBdr>
                            <w:top w:val="none" w:sz="0" w:space="0" w:color="auto"/>
                            <w:left w:val="none" w:sz="0" w:space="0" w:color="auto"/>
                            <w:bottom w:val="none" w:sz="0" w:space="0" w:color="auto"/>
                            <w:right w:val="none" w:sz="0" w:space="0" w:color="auto"/>
                          </w:divBdr>
                          <w:divsChild>
                            <w:div w:id="20711537">
                              <w:marLeft w:val="0"/>
                              <w:marRight w:val="0"/>
                              <w:marTop w:val="0"/>
                              <w:marBottom w:val="0"/>
                              <w:divBdr>
                                <w:top w:val="none" w:sz="0" w:space="0" w:color="auto"/>
                                <w:left w:val="none" w:sz="0" w:space="0" w:color="auto"/>
                                <w:bottom w:val="none" w:sz="0" w:space="0" w:color="auto"/>
                                <w:right w:val="none" w:sz="0" w:space="0" w:color="auto"/>
                              </w:divBdr>
                              <w:divsChild>
                                <w:div w:id="699621710">
                                  <w:marLeft w:val="0"/>
                                  <w:marRight w:val="0"/>
                                  <w:marTop w:val="0"/>
                                  <w:marBottom w:val="0"/>
                                  <w:divBdr>
                                    <w:top w:val="none" w:sz="0" w:space="0" w:color="auto"/>
                                    <w:left w:val="none" w:sz="0" w:space="0" w:color="auto"/>
                                    <w:bottom w:val="none" w:sz="0" w:space="0" w:color="auto"/>
                                    <w:right w:val="none" w:sz="0" w:space="0" w:color="auto"/>
                                  </w:divBdr>
                                  <w:divsChild>
                                    <w:div w:id="1456558437">
                                      <w:marLeft w:val="0"/>
                                      <w:marRight w:val="0"/>
                                      <w:marTop w:val="0"/>
                                      <w:marBottom w:val="0"/>
                                      <w:divBdr>
                                        <w:top w:val="single" w:sz="6" w:space="0" w:color="CCCCCC"/>
                                        <w:left w:val="single" w:sz="6" w:space="0" w:color="CCCCCC"/>
                                        <w:bottom w:val="single" w:sz="6" w:space="0" w:color="CCCCCC"/>
                                        <w:right w:val="single" w:sz="6" w:space="0" w:color="CCCCCC"/>
                                      </w:divBdr>
                                      <w:divsChild>
                                        <w:div w:id="375660358">
                                          <w:marLeft w:val="0"/>
                                          <w:marRight w:val="0"/>
                                          <w:marTop w:val="15"/>
                                          <w:marBottom w:val="0"/>
                                          <w:divBdr>
                                            <w:top w:val="none" w:sz="0" w:space="0" w:color="auto"/>
                                            <w:left w:val="none" w:sz="0" w:space="0" w:color="auto"/>
                                            <w:bottom w:val="none" w:sz="0" w:space="0" w:color="auto"/>
                                            <w:right w:val="none" w:sz="0" w:space="0" w:color="auto"/>
                                          </w:divBdr>
                                          <w:divsChild>
                                            <w:div w:id="618729674">
                                              <w:marLeft w:val="0"/>
                                              <w:marRight w:val="0"/>
                                              <w:marTop w:val="0"/>
                                              <w:marBottom w:val="0"/>
                                              <w:divBdr>
                                                <w:top w:val="none" w:sz="0" w:space="0" w:color="auto"/>
                                                <w:left w:val="none" w:sz="0" w:space="0" w:color="auto"/>
                                                <w:bottom w:val="none" w:sz="0" w:space="0" w:color="auto"/>
                                                <w:right w:val="none" w:sz="0" w:space="0" w:color="auto"/>
                                              </w:divBdr>
                                              <w:divsChild>
                                                <w:div w:id="862406412">
                                                  <w:marLeft w:val="0"/>
                                                  <w:marRight w:val="0"/>
                                                  <w:marTop w:val="0"/>
                                                  <w:marBottom w:val="0"/>
                                                  <w:divBdr>
                                                    <w:top w:val="none" w:sz="0" w:space="0" w:color="auto"/>
                                                    <w:left w:val="none" w:sz="0" w:space="0" w:color="auto"/>
                                                    <w:bottom w:val="none" w:sz="0" w:space="0" w:color="auto"/>
                                                    <w:right w:val="none" w:sz="0" w:space="0" w:color="auto"/>
                                                  </w:divBdr>
                                                  <w:divsChild>
                                                    <w:div w:id="2007971959">
                                                      <w:marLeft w:val="0"/>
                                                      <w:marRight w:val="0"/>
                                                      <w:marTop w:val="0"/>
                                                      <w:marBottom w:val="0"/>
                                                      <w:divBdr>
                                                        <w:top w:val="none" w:sz="0" w:space="0" w:color="auto"/>
                                                        <w:left w:val="none" w:sz="0" w:space="0" w:color="auto"/>
                                                        <w:bottom w:val="none" w:sz="0" w:space="0" w:color="auto"/>
                                                        <w:right w:val="none" w:sz="0" w:space="0" w:color="auto"/>
                                                      </w:divBdr>
                                                      <w:divsChild>
                                                        <w:div w:id="1843398579">
                                                          <w:marLeft w:val="0"/>
                                                          <w:marRight w:val="0"/>
                                                          <w:marTop w:val="0"/>
                                                          <w:marBottom w:val="0"/>
                                                          <w:divBdr>
                                                            <w:top w:val="none" w:sz="0" w:space="0" w:color="auto"/>
                                                            <w:left w:val="none" w:sz="0" w:space="0" w:color="auto"/>
                                                            <w:bottom w:val="none" w:sz="0" w:space="0" w:color="auto"/>
                                                            <w:right w:val="none" w:sz="0" w:space="0" w:color="auto"/>
                                                          </w:divBdr>
                                                          <w:divsChild>
                                                            <w:div w:id="1273635218">
                                                              <w:marLeft w:val="0"/>
                                                              <w:marRight w:val="0"/>
                                                              <w:marTop w:val="0"/>
                                                              <w:marBottom w:val="0"/>
                                                              <w:divBdr>
                                                                <w:top w:val="none" w:sz="0" w:space="0" w:color="auto"/>
                                                                <w:left w:val="none" w:sz="0" w:space="0" w:color="auto"/>
                                                                <w:bottom w:val="none" w:sz="0" w:space="0" w:color="auto"/>
                                                                <w:right w:val="none" w:sz="0" w:space="0" w:color="auto"/>
                                                              </w:divBdr>
                                                              <w:divsChild>
                                                                <w:div w:id="162380519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863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1B043-1ED0-4B76-9CE3-1E392C6B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952</Words>
  <Characters>6071</Characters>
  <Application>Microsoft Office Word</Application>
  <DocSecurity>0</DocSecurity>
  <Lines>178</Lines>
  <Paragraphs>103</Paragraphs>
  <ScaleCrop>false</ScaleCrop>
  <HeadingPairs>
    <vt:vector size="2" baseType="variant">
      <vt:variant>
        <vt:lpstr>Title</vt:lpstr>
      </vt:variant>
      <vt:variant>
        <vt:i4>1</vt:i4>
      </vt:variant>
    </vt:vector>
  </HeadingPairs>
  <TitlesOfParts>
    <vt:vector size="1" baseType="lpstr">
      <vt:lpstr>WOMEN HELPING WOMEN FUND - TRI-CITIES</vt:lpstr>
    </vt:vector>
  </TitlesOfParts>
  <Company>home</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HELPING WOMEN FUND - TRI-CITIES</dc:title>
  <dc:subject/>
  <dc:creator>rondaevans</dc:creator>
  <cp:keywords/>
  <dc:description/>
  <cp:lastModifiedBy>Alysia Johnson</cp:lastModifiedBy>
  <cp:revision>4</cp:revision>
  <cp:lastPrinted>2015-02-03T13:09:00Z</cp:lastPrinted>
  <dcterms:created xsi:type="dcterms:W3CDTF">2026-01-26T23:03:00Z</dcterms:created>
  <dcterms:modified xsi:type="dcterms:W3CDTF">2026-01-27T21:36:00Z</dcterms:modified>
</cp:coreProperties>
</file>